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F6" w:rsidRPr="00320792" w:rsidRDefault="00286283">
      <w:pPr>
        <w:pStyle w:val="Style8"/>
        <w:widowControl/>
        <w:spacing w:line="240" w:lineRule="auto"/>
        <w:ind w:left="6816"/>
        <w:rPr>
          <w:rStyle w:val="FontStyle14"/>
          <w:lang w:eastAsia="en-US"/>
        </w:rPr>
      </w:pPr>
      <w:r w:rsidRPr="00320792">
        <w:rPr>
          <w:rStyle w:val="FontStyle14"/>
          <w:lang w:eastAsia="en-US"/>
        </w:rPr>
        <w:t>Załą</w:t>
      </w:r>
      <w:r w:rsidR="003F0FF6" w:rsidRPr="00320792">
        <w:rPr>
          <w:rStyle w:val="FontStyle14"/>
          <w:lang w:eastAsia="en-US"/>
        </w:rPr>
        <w:t>cznik nr 3</w:t>
      </w:r>
    </w:p>
    <w:p w:rsidR="003F0FF6" w:rsidRPr="00320792" w:rsidRDefault="00286283">
      <w:pPr>
        <w:pStyle w:val="Style5"/>
        <w:widowControl/>
        <w:spacing w:line="240" w:lineRule="auto"/>
        <w:rPr>
          <w:rStyle w:val="FontStyle13"/>
          <w:lang w:eastAsia="en-US"/>
        </w:rPr>
      </w:pPr>
      <w:r w:rsidRPr="00320792">
        <w:rPr>
          <w:rStyle w:val="FontStyle13"/>
          <w:lang w:eastAsia="en-US"/>
        </w:rPr>
        <w:t>ZP-04/2017</w:t>
      </w:r>
    </w:p>
    <w:p w:rsidR="003F0FF6" w:rsidRDefault="003F0FF6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3F0FF6" w:rsidRPr="00286283" w:rsidRDefault="003F0FF6">
      <w:pPr>
        <w:pStyle w:val="Style8"/>
        <w:widowControl/>
        <w:tabs>
          <w:tab w:val="left" w:leader="dot" w:pos="4387"/>
        </w:tabs>
        <w:spacing w:before="10" w:line="240" w:lineRule="auto"/>
        <w:jc w:val="center"/>
        <w:rPr>
          <w:rStyle w:val="FontStyle13"/>
          <w:lang w:eastAsia="en-US"/>
        </w:rPr>
      </w:pPr>
      <w:r w:rsidRPr="00286283">
        <w:rPr>
          <w:rStyle w:val="FontStyle14"/>
          <w:lang w:eastAsia="en-US"/>
        </w:rPr>
        <w:t xml:space="preserve">UMOWA </w:t>
      </w:r>
      <w:r w:rsidRPr="00286283">
        <w:rPr>
          <w:rStyle w:val="FontStyle13"/>
          <w:lang w:eastAsia="en-US"/>
        </w:rPr>
        <w:t>nr</w:t>
      </w:r>
      <w:r w:rsidRPr="00286283">
        <w:rPr>
          <w:rStyle w:val="FontStyle13"/>
          <w:lang w:eastAsia="en-US"/>
        </w:rPr>
        <w:tab/>
      </w:r>
    </w:p>
    <w:p w:rsidR="003F0FF6" w:rsidRDefault="003F0FF6">
      <w:pPr>
        <w:pStyle w:val="Style10"/>
        <w:widowControl/>
        <w:spacing w:line="240" w:lineRule="exact"/>
        <w:jc w:val="center"/>
        <w:rPr>
          <w:sz w:val="20"/>
          <w:szCs w:val="20"/>
        </w:rPr>
      </w:pPr>
    </w:p>
    <w:p w:rsidR="003F0FF6" w:rsidRPr="00286283" w:rsidRDefault="00286283">
      <w:pPr>
        <w:pStyle w:val="Style10"/>
        <w:widowControl/>
        <w:tabs>
          <w:tab w:val="left" w:leader="dot" w:pos="2602"/>
        </w:tabs>
        <w:spacing w:before="24" w:line="240" w:lineRule="auto"/>
        <w:jc w:val="center"/>
        <w:rPr>
          <w:rStyle w:val="FontStyle13"/>
          <w:lang w:eastAsia="en-US"/>
        </w:rPr>
      </w:pPr>
      <w:r>
        <w:rPr>
          <w:rStyle w:val="FontStyle13"/>
          <w:lang w:eastAsia="en-US"/>
        </w:rPr>
        <w:t>zawarta w dniu</w:t>
      </w:r>
      <w:r>
        <w:rPr>
          <w:rStyle w:val="FontStyle13"/>
          <w:lang w:eastAsia="en-US"/>
        </w:rPr>
        <w:tab/>
        <w:t>2017 roku w Zgierzu</w:t>
      </w:r>
    </w:p>
    <w:p w:rsidR="003F0FF6" w:rsidRDefault="003F0FF6">
      <w:pPr>
        <w:pStyle w:val="Style5"/>
        <w:widowControl/>
        <w:rPr>
          <w:sz w:val="20"/>
          <w:szCs w:val="20"/>
        </w:rPr>
      </w:pPr>
    </w:p>
    <w:p w:rsidR="003F0FF6" w:rsidRDefault="003F0FF6">
      <w:pPr>
        <w:pStyle w:val="Style5"/>
        <w:widowControl/>
        <w:rPr>
          <w:sz w:val="20"/>
          <w:szCs w:val="20"/>
        </w:rPr>
      </w:pPr>
    </w:p>
    <w:p w:rsidR="003F0FF6" w:rsidRDefault="003F0FF6" w:rsidP="00286283">
      <w:pPr>
        <w:pStyle w:val="Style5"/>
        <w:widowControl/>
        <w:spacing w:before="10"/>
        <w:rPr>
          <w:sz w:val="20"/>
          <w:szCs w:val="20"/>
        </w:rPr>
      </w:pPr>
      <w:r w:rsidRPr="00286283">
        <w:rPr>
          <w:rStyle w:val="FontStyle13"/>
          <w:lang w:eastAsia="en-US"/>
        </w:rPr>
        <w:t>zgodnie</w:t>
      </w:r>
      <w:r w:rsidR="00286283">
        <w:rPr>
          <w:rStyle w:val="FontStyle13"/>
          <w:lang w:eastAsia="en-US"/>
        </w:rPr>
        <w:t xml:space="preserve"> z art.4 pkt 8 ustawy Prawo zamówień</w:t>
      </w:r>
      <w:r w:rsidRPr="00286283">
        <w:rPr>
          <w:rStyle w:val="FontStyle13"/>
          <w:lang w:eastAsia="en-US"/>
        </w:rPr>
        <w:t xml:space="preserve"> publicznych z dnia </w:t>
      </w:r>
      <w:r w:rsidR="00286283">
        <w:rPr>
          <w:rStyle w:val="FontStyle13"/>
          <w:lang w:eastAsia="en-US"/>
        </w:rPr>
        <w:t>29.01.2004 r. (</w:t>
      </w:r>
      <w:proofErr w:type="spellStart"/>
      <w:r w:rsidR="00286283">
        <w:rPr>
          <w:rStyle w:val="FontStyle13"/>
          <w:lang w:eastAsia="en-US"/>
        </w:rPr>
        <w:t>t.j</w:t>
      </w:r>
      <w:proofErr w:type="spellEnd"/>
      <w:r w:rsidR="00286283">
        <w:rPr>
          <w:rStyle w:val="FontStyle13"/>
          <w:lang w:eastAsia="en-US"/>
        </w:rPr>
        <w:t>. Dz.U. z 2015 poz. 2164</w:t>
      </w:r>
      <w:r w:rsidRPr="00286283">
        <w:rPr>
          <w:rStyle w:val="FontStyle13"/>
          <w:lang w:eastAsia="en-US"/>
        </w:rPr>
        <w:t xml:space="preserve"> z pozn.zm.)</w:t>
      </w:r>
      <w:r w:rsidR="00286283">
        <w:rPr>
          <w:sz w:val="20"/>
          <w:szCs w:val="20"/>
        </w:rPr>
        <w:t xml:space="preserve"> pomiędzy:</w:t>
      </w:r>
    </w:p>
    <w:p w:rsidR="003F0FF6" w:rsidRPr="00286283" w:rsidRDefault="00286283">
      <w:pPr>
        <w:pStyle w:val="Style8"/>
        <w:widowControl/>
        <w:spacing w:before="38" w:line="240" w:lineRule="auto"/>
        <w:rPr>
          <w:rStyle w:val="FontStyle14"/>
          <w:lang w:eastAsia="en-US"/>
        </w:rPr>
      </w:pPr>
      <w:r>
        <w:rPr>
          <w:rStyle w:val="FontStyle14"/>
          <w:lang w:eastAsia="en-US"/>
        </w:rPr>
        <w:t>Sądem Rejonowym w Zgierzu, 95-100 Zgierz, ul. Sokołowska 6</w:t>
      </w:r>
      <w:r w:rsidR="003F0FF6" w:rsidRPr="00286283">
        <w:rPr>
          <w:rStyle w:val="FontStyle14"/>
          <w:lang w:eastAsia="en-US"/>
        </w:rPr>
        <w:t xml:space="preserve">, </w:t>
      </w:r>
      <w:r w:rsidR="003F0FF6" w:rsidRPr="00286283">
        <w:rPr>
          <w:rStyle w:val="FontStyle13"/>
          <w:b/>
          <w:lang w:eastAsia="en-US"/>
        </w:rPr>
        <w:t>NIP:</w:t>
      </w:r>
      <w:r w:rsidR="003F0FF6" w:rsidRPr="00286283">
        <w:rPr>
          <w:rStyle w:val="FontStyle13"/>
          <w:lang w:eastAsia="en-US"/>
        </w:rPr>
        <w:t xml:space="preserve"> </w:t>
      </w:r>
      <w:r>
        <w:rPr>
          <w:rStyle w:val="FontStyle14"/>
          <w:lang w:eastAsia="en-US"/>
        </w:rPr>
        <w:t>732-12-67-561; REGON: 000323364</w:t>
      </w:r>
    </w:p>
    <w:p w:rsidR="00286283" w:rsidRDefault="00286283" w:rsidP="00286283">
      <w:pPr>
        <w:pStyle w:val="Style5"/>
        <w:widowControl/>
        <w:spacing w:before="53" w:line="240" w:lineRule="auto"/>
        <w:jc w:val="left"/>
        <w:rPr>
          <w:rStyle w:val="FontStyle13"/>
          <w:lang w:eastAsia="en-US"/>
        </w:rPr>
      </w:pPr>
    </w:p>
    <w:p w:rsidR="00286283" w:rsidRPr="00286283" w:rsidRDefault="00286283" w:rsidP="00286283">
      <w:pPr>
        <w:pStyle w:val="Style5"/>
        <w:widowControl/>
        <w:spacing w:before="53" w:line="240" w:lineRule="auto"/>
        <w:jc w:val="left"/>
        <w:rPr>
          <w:rStyle w:val="FontStyle14"/>
          <w:b w:val="0"/>
          <w:bCs w:val="0"/>
          <w:lang w:eastAsia="en-US"/>
        </w:rPr>
      </w:pPr>
      <w:r>
        <w:rPr>
          <w:rStyle w:val="FontStyle13"/>
          <w:lang w:eastAsia="en-US"/>
        </w:rPr>
        <w:t>w imieniu którego działa: Dyrektor Sądu Rejonowego w Zgierzu Zbigniew Złoty</w:t>
      </w:r>
    </w:p>
    <w:p w:rsidR="00286283" w:rsidRDefault="00286283">
      <w:pPr>
        <w:pStyle w:val="Style10"/>
        <w:widowControl/>
        <w:spacing w:before="29"/>
        <w:rPr>
          <w:rStyle w:val="FontStyle14"/>
          <w:lang w:eastAsia="en-US"/>
        </w:rPr>
      </w:pPr>
      <w:r>
        <w:rPr>
          <w:rStyle w:val="FontStyle13"/>
          <w:lang w:eastAsia="en-US"/>
        </w:rPr>
        <w:t>zwanym w treś</w:t>
      </w:r>
      <w:r w:rsidR="003F0FF6" w:rsidRPr="00286283">
        <w:rPr>
          <w:rStyle w:val="FontStyle13"/>
          <w:lang w:eastAsia="en-US"/>
        </w:rPr>
        <w:t xml:space="preserve">ci umowy </w:t>
      </w:r>
      <w:r>
        <w:rPr>
          <w:rStyle w:val="FontStyle14"/>
          <w:lang w:eastAsia="en-US"/>
        </w:rPr>
        <w:t>Zamawiają</w:t>
      </w:r>
      <w:r w:rsidR="003F0FF6" w:rsidRPr="00286283">
        <w:rPr>
          <w:rStyle w:val="FontStyle14"/>
          <w:lang w:eastAsia="en-US"/>
        </w:rPr>
        <w:t xml:space="preserve">cym, </w:t>
      </w:r>
    </w:p>
    <w:p w:rsidR="003F0FF6" w:rsidRPr="00286283" w:rsidRDefault="003F0FF6">
      <w:pPr>
        <w:pStyle w:val="Style10"/>
        <w:widowControl/>
        <w:spacing w:before="29"/>
        <w:rPr>
          <w:rStyle w:val="FontStyle13"/>
          <w:lang w:eastAsia="en-US"/>
        </w:rPr>
      </w:pPr>
      <w:r w:rsidRPr="00286283">
        <w:rPr>
          <w:rStyle w:val="FontStyle13"/>
          <w:lang w:eastAsia="en-US"/>
        </w:rPr>
        <w:t>a</w:t>
      </w:r>
    </w:p>
    <w:p w:rsidR="003F0FF6" w:rsidRDefault="00286283">
      <w:pPr>
        <w:pStyle w:val="Style5"/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286283" w:rsidRDefault="00286283">
      <w:pPr>
        <w:pStyle w:val="Style5"/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t>W imieniu, którego działa: …………………………………………………………………………….</w:t>
      </w:r>
    </w:p>
    <w:p w:rsidR="003F0FF6" w:rsidRPr="00286283" w:rsidRDefault="003F0FF6">
      <w:pPr>
        <w:pStyle w:val="Style5"/>
        <w:widowControl/>
        <w:spacing w:before="38" w:line="240" w:lineRule="auto"/>
        <w:jc w:val="left"/>
        <w:rPr>
          <w:rStyle w:val="FontStyle14"/>
          <w:lang w:eastAsia="en-US"/>
        </w:rPr>
      </w:pPr>
      <w:r w:rsidRPr="00286283">
        <w:rPr>
          <w:rStyle w:val="FontStyle13"/>
          <w:lang w:eastAsia="en-US"/>
        </w:rPr>
        <w:t xml:space="preserve">zwanym dalej </w:t>
      </w:r>
      <w:r w:rsidR="00286283">
        <w:rPr>
          <w:rStyle w:val="FontStyle14"/>
          <w:lang w:eastAsia="en-US"/>
        </w:rPr>
        <w:t>Wykonawcą</w:t>
      </w:r>
    </w:p>
    <w:p w:rsidR="003F0FF6" w:rsidRDefault="003F0FF6">
      <w:pPr>
        <w:pStyle w:val="Style8"/>
        <w:widowControl/>
        <w:spacing w:line="240" w:lineRule="exact"/>
        <w:ind w:right="38"/>
        <w:jc w:val="center"/>
        <w:rPr>
          <w:sz w:val="20"/>
          <w:szCs w:val="20"/>
        </w:rPr>
      </w:pPr>
    </w:p>
    <w:p w:rsidR="003F0FF6" w:rsidRPr="00286283" w:rsidRDefault="003F0FF6">
      <w:pPr>
        <w:pStyle w:val="Style8"/>
        <w:widowControl/>
        <w:spacing w:before="173" w:line="240" w:lineRule="auto"/>
        <w:ind w:right="38"/>
        <w:jc w:val="center"/>
        <w:rPr>
          <w:rStyle w:val="FontStyle14"/>
          <w:lang w:eastAsia="en-US"/>
        </w:rPr>
      </w:pPr>
      <w:r w:rsidRPr="00286283">
        <w:rPr>
          <w:rStyle w:val="FontStyle14"/>
          <w:lang w:eastAsia="en-US"/>
        </w:rPr>
        <w:t>§1</w:t>
      </w:r>
    </w:p>
    <w:p w:rsidR="003F0FF6" w:rsidRPr="00286283" w:rsidRDefault="00286283">
      <w:pPr>
        <w:pStyle w:val="Style8"/>
        <w:widowControl/>
        <w:spacing w:before="29" w:line="240" w:lineRule="auto"/>
        <w:ind w:right="24"/>
        <w:jc w:val="center"/>
        <w:rPr>
          <w:rStyle w:val="FontStyle14"/>
          <w:lang w:eastAsia="en-US"/>
        </w:rPr>
      </w:pPr>
      <w:r>
        <w:rPr>
          <w:rStyle w:val="FontStyle14"/>
          <w:lang w:eastAsia="en-US"/>
        </w:rPr>
        <w:t>Przedmiot zamó</w:t>
      </w:r>
      <w:r w:rsidR="003F0FF6" w:rsidRPr="00286283">
        <w:rPr>
          <w:rStyle w:val="FontStyle14"/>
          <w:lang w:eastAsia="en-US"/>
        </w:rPr>
        <w:t>wienia</w:t>
      </w:r>
    </w:p>
    <w:p w:rsidR="003F0FF6" w:rsidRPr="00286283" w:rsidRDefault="00286283" w:rsidP="00286283">
      <w:pPr>
        <w:pStyle w:val="Style11"/>
        <w:widowControl/>
        <w:numPr>
          <w:ilvl w:val="0"/>
          <w:numId w:val="2"/>
        </w:numPr>
        <w:tabs>
          <w:tab w:val="left" w:pos="346"/>
        </w:tabs>
        <w:spacing w:before="379"/>
        <w:jc w:val="both"/>
        <w:rPr>
          <w:rStyle w:val="FontStyle13"/>
          <w:lang w:eastAsia="en-US"/>
        </w:rPr>
      </w:pPr>
      <w:r>
        <w:rPr>
          <w:rStyle w:val="FontStyle13"/>
          <w:lang w:eastAsia="en-US"/>
        </w:rPr>
        <w:t>Zamawiają</w:t>
      </w:r>
      <w:r w:rsidR="003F0FF6" w:rsidRPr="00286283">
        <w:rPr>
          <w:rStyle w:val="FontStyle13"/>
          <w:lang w:eastAsia="en-US"/>
        </w:rPr>
        <w:t xml:space="preserve">cy zleca, a Wykonawca przyjmuje </w:t>
      </w:r>
      <w:r>
        <w:rPr>
          <w:rStyle w:val="FontStyle13"/>
          <w:lang w:eastAsia="en-US"/>
        </w:rPr>
        <w:t>do realizacji zadanie pod nazwą</w:t>
      </w:r>
    </w:p>
    <w:p w:rsidR="003F0FF6" w:rsidRPr="00286283" w:rsidRDefault="003F0FF6">
      <w:pPr>
        <w:pStyle w:val="Style8"/>
        <w:widowControl/>
        <w:spacing w:before="235"/>
        <w:ind w:left="350"/>
        <w:rPr>
          <w:rStyle w:val="FontStyle14"/>
          <w:lang w:eastAsia="en-US"/>
        </w:rPr>
      </w:pPr>
      <w:r w:rsidRPr="00286283">
        <w:rPr>
          <w:rStyle w:val="FontStyle14"/>
          <w:lang w:eastAsia="en-US"/>
        </w:rPr>
        <w:t>Konse</w:t>
      </w:r>
      <w:r w:rsidR="00286283">
        <w:rPr>
          <w:rStyle w:val="FontStyle14"/>
          <w:lang w:eastAsia="en-US"/>
        </w:rPr>
        <w:t>rwacja, serwis i naprawa systemó</w:t>
      </w:r>
      <w:r w:rsidRPr="00286283">
        <w:rPr>
          <w:rStyle w:val="FontStyle14"/>
          <w:lang w:eastAsia="en-US"/>
        </w:rPr>
        <w:t>w klimatyzacji i wentylacji w budynk</w:t>
      </w:r>
      <w:r w:rsidR="00286283">
        <w:rPr>
          <w:rStyle w:val="FontStyle14"/>
          <w:lang w:eastAsia="en-US"/>
        </w:rPr>
        <w:t>u Sądu Rejonowego w Zgierzu</w:t>
      </w:r>
    </w:p>
    <w:p w:rsidR="003F0FF6" w:rsidRDefault="003F0FF6" w:rsidP="00286283">
      <w:pPr>
        <w:pStyle w:val="Style11"/>
        <w:widowControl/>
        <w:numPr>
          <w:ilvl w:val="0"/>
          <w:numId w:val="3"/>
        </w:numPr>
        <w:tabs>
          <w:tab w:val="left" w:pos="346"/>
        </w:tabs>
        <w:spacing w:before="158" w:line="360" w:lineRule="exact"/>
        <w:rPr>
          <w:rStyle w:val="FontStyle13"/>
          <w:lang w:val="en-US" w:eastAsia="en-US"/>
        </w:rPr>
      </w:pPr>
      <w:proofErr w:type="spellStart"/>
      <w:r>
        <w:rPr>
          <w:rStyle w:val="FontStyle13"/>
          <w:lang w:val="en-US" w:eastAsia="en-US"/>
        </w:rPr>
        <w:t>Przedmiot</w:t>
      </w:r>
      <w:proofErr w:type="spellEnd"/>
      <w:r>
        <w:rPr>
          <w:rStyle w:val="FontStyle13"/>
          <w:lang w:val="en-US" w:eastAsia="en-US"/>
        </w:rPr>
        <w:t xml:space="preserve"> </w:t>
      </w:r>
      <w:proofErr w:type="spellStart"/>
      <w:r>
        <w:rPr>
          <w:rStyle w:val="FontStyle13"/>
          <w:lang w:val="en-US" w:eastAsia="en-US"/>
        </w:rPr>
        <w:t>umowy</w:t>
      </w:r>
      <w:proofErr w:type="spellEnd"/>
      <w:r>
        <w:rPr>
          <w:rStyle w:val="FontStyle13"/>
          <w:lang w:val="en-US" w:eastAsia="en-US"/>
        </w:rPr>
        <w:t xml:space="preserve"> </w:t>
      </w:r>
      <w:proofErr w:type="spellStart"/>
      <w:r>
        <w:rPr>
          <w:rStyle w:val="FontStyle13"/>
          <w:lang w:val="en-US" w:eastAsia="en-US"/>
        </w:rPr>
        <w:t>obejmuje</w:t>
      </w:r>
      <w:proofErr w:type="spellEnd"/>
      <w:r>
        <w:rPr>
          <w:rStyle w:val="FontStyle13"/>
          <w:lang w:val="en-US" w:eastAsia="en-US"/>
        </w:rPr>
        <w:t>:</w:t>
      </w:r>
    </w:p>
    <w:p w:rsidR="003F0FF6" w:rsidRPr="00286283" w:rsidRDefault="00286283">
      <w:pPr>
        <w:pStyle w:val="Style7"/>
        <w:widowControl/>
        <w:ind w:left="682"/>
        <w:rPr>
          <w:rStyle w:val="FontStyle13"/>
          <w:lang w:eastAsia="en-US"/>
        </w:rPr>
      </w:pPr>
      <w:r>
        <w:rPr>
          <w:rStyle w:val="FontStyle13"/>
          <w:lang w:eastAsia="en-US"/>
        </w:rPr>
        <w:t>a) utrzymanie w ciągłej sprawności systemów i urządzeń</w:t>
      </w:r>
      <w:r w:rsidR="003F0FF6" w:rsidRPr="00286283">
        <w:rPr>
          <w:rStyle w:val="FontStyle13"/>
          <w:lang w:eastAsia="en-US"/>
        </w:rPr>
        <w:t xml:space="preserve"> w budynk</w:t>
      </w:r>
      <w:r>
        <w:rPr>
          <w:rStyle w:val="FontStyle13"/>
          <w:lang w:eastAsia="en-US"/>
        </w:rPr>
        <w:t>u Sądu Rejonowego                 w Zgierzu ul. Sokołowska 6, których szczegółowe zestawienie zawiera załą</w:t>
      </w:r>
      <w:r w:rsidR="003F0FF6" w:rsidRPr="00286283">
        <w:rPr>
          <w:rStyle w:val="FontStyle13"/>
          <w:lang w:eastAsia="en-US"/>
        </w:rPr>
        <w:t xml:space="preserve">cznik nr 2 </w:t>
      </w:r>
      <w:r w:rsidR="00F71B55">
        <w:rPr>
          <w:rStyle w:val="FontStyle13"/>
          <w:lang w:eastAsia="en-US"/>
        </w:rPr>
        <w:t xml:space="preserve"> - ,,Wykaz systemów klimatyzacji i wentylacji w budynku Sądu Rejonowego w Zgierzu”.</w:t>
      </w:r>
      <w:r>
        <w:rPr>
          <w:rStyle w:val="FontStyle13"/>
          <w:lang w:eastAsia="en-US"/>
        </w:rPr>
        <w:t xml:space="preserve"> </w:t>
      </w:r>
      <w:r w:rsidR="00F71B55">
        <w:rPr>
          <w:rStyle w:val="FontStyle13"/>
          <w:lang w:eastAsia="en-US"/>
        </w:rPr>
        <w:t xml:space="preserve">                 </w:t>
      </w:r>
      <w:r>
        <w:rPr>
          <w:rStyle w:val="FontStyle13"/>
          <w:lang w:eastAsia="en-US"/>
        </w:rPr>
        <w:t>Pod poję</w:t>
      </w:r>
      <w:r w:rsidR="003F0FF6" w:rsidRPr="00286283">
        <w:rPr>
          <w:rStyle w:val="FontStyle13"/>
          <w:lang w:eastAsia="en-US"/>
        </w:rPr>
        <w:t>ciem sy</w:t>
      </w:r>
      <w:r w:rsidR="00F71B55">
        <w:rPr>
          <w:rStyle w:val="FontStyle13"/>
          <w:lang w:eastAsia="en-US"/>
        </w:rPr>
        <w:t xml:space="preserve">stemu klimatyzacji </w:t>
      </w:r>
      <w:r w:rsidR="003F0FF6" w:rsidRPr="00286283">
        <w:rPr>
          <w:rStyle w:val="FontStyle13"/>
          <w:lang w:eastAsia="en-US"/>
        </w:rPr>
        <w:t>lu</w:t>
      </w:r>
      <w:r>
        <w:rPr>
          <w:rStyle w:val="FontStyle13"/>
          <w:lang w:eastAsia="en-US"/>
        </w:rPr>
        <w:t>b systemu wentylacji rozumie się wszystkie elementy tych systemów w tym urządzenia, centrale oraz kanał</w:t>
      </w:r>
      <w:r w:rsidR="003F0FF6" w:rsidRPr="00286283">
        <w:rPr>
          <w:rStyle w:val="FontStyle13"/>
          <w:lang w:eastAsia="en-US"/>
        </w:rPr>
        <w:t xml:space="preserve">y </w:t>
      </w:r>
      <w:r>
        <w:rPr>
          <w:rStyle w:val="FontStyle13"/>
          <w:lang w:eastAsia="en-US"/>
        </w:rPr>
        <w:t>ze wszystkimi ich elementami składowymi zapewniającymi/umożliwiającymi właściwą eksploatacje tych systemó</w:t>
      </w:r>
      <w:r w:rsidR="003F0FF6" w:rsidRPr="00286283">
        <w:rPr>
          <w:rStyle w:val="FontStyle13"/>
          <w:lang w:eastAsia="en-US"/>
        </w:rPr>
        <w:t>w,</w:t>
      </w:r>
    </w:p>
    <w:p w:rsidR="003F0FF6" w:rsidRPr="00286283" w:rsidRDefault="003F0FF6" w:rsidP="00286283">
      <w:pPr>
        <w:pStyle w:val="Style3"/>
        <w:widowControl/>
        <w:numPr>
          <w:ilvl w:val="0"/>
          <w:numId w:val="4"/>
        </w:numPr>
        <w:tabs>
          <w:tab w:val="left" w:pos="720"/>
        </w:tabs>
        <w:spacing w:line="360" w:lineRule="exact"/>
        <w:ind w:left="720"/>
        <w:rPr>
          <w:rStyle w:val="FontStyle13"/>
          <w:lang w:eastAsia="en-US"/>
        </w:rPr>
      </w:pPr>
      <w:r w:rsidRPr="00286283">
        <w:rPr>
          <w:rStyle w:val="FontStyle13"/>
          <w:lang w:eastAsia="en-US"/>
        </w:rPr>
        <w:t>wykonywan</w:t>
      </w:r>
      <w:r w:rsidR="007E01A0">
        <w:rPr>
          <w:rStyle w:val="FontStyle13"/>
          <w:lang w:eastAsia="en-US"/>
        </w:rPr>
        <w:t>ie konserwacji i serwisu systemów i urządzeń z częstotliwością</w:t>
      </w:r>
      <w:r w:rsidRPr="00286283">
        <w:rPr>
          <w:rStyle w:val="FontStyle13"/>
          <w:lang w:eastAsia="en-US"/>
        </w:rPr>
        <w:t xml:space="preserve"> oraz w</w:t>
      </w:r>
      <w:r w:rsidR="007E01A0">
        <w:rPr>
          <w:rStyle w:val="FontStyle13"/>
          <w:lang w:eastAsia="en-US"/>
        </w:rPr>
        <w:t xml:space="preserve"> zakresie szczegółowo określonym w treści załącznika</w:t>
      </w:r>
      <w:r w:rsidRPr="00286283">
        <w:rPr>
          <w:rStyle w:val="FontStyle13"/>
          <w:lang w:eastAsia="en-US"/>
        </w:rPr>
        <w:t xml:space="preserve"> </w:t>
      </w:r>
      <w:r w:rsidR="00F71B55">
        <w:rPr>
          <w:rStyle w:val="FontStyle13"/>
          <w:lang w:eastAsia="en-US"/>
        </w:rPr>
        <w:t xml:space="preserve">nr 2. </w:t>
      </w:r>
      <w:r w:rsidR="007E01A0">
        <w:rPr>
          <w:rStyle w:val="FontStyle13"/>
          <w:lang w:eastAsia="en-US"/>
        </w:rPr>
        <w:t xml:space="preserve">W okresie obowiązywania umowy Wykonawca wykona </w:t>
      </w:r>
      <w:r w:rsidR="009C1861">
        <w:rPr>
          <w:rStyle w:val="FontStyle13"/>
          <w:lang w:eastAsia="en-US"/>
        </w:rPr>
        <w:t>łącznie 2 ko</w:t>
      </w:r>
      <w:r w:rsidR="00F71B55">
        <w:rPr>
          <w:rStyle w:val="FontStyle13"/>
          <w:lang w:eastAsia="en-US"/>
        </w:rPr>
        <w:t>nserwacje i serwisy dla systemu klimatyzacji i 4 dla systemu wentylacji</w:t>
      </w:r>
      <w:r w:rsidR="009C1861">
        <w:rPr>
          <w:rStyle w:val="FontStyle13"/>
          <w:lang w:eastAsia="en-US"/>
        </w:rPr>
        <w:t>.</w:t>
      </w:r>
      <w:r w:rsidR="007E01A0">
        <w:rPr>
          <w:rStyle w:val="FontStyle13"/>
          <w:lang w:eastAsia="en-US"/>
        </w:rPr>
        <w:t xml:space="preserve"> Każdorazowo czynnoś</w:t>
      </w:r>
      <w:r w:rsidRPr="00286283">
        <w:rPr>
          <w:rStyle w:val="FontStyle13"/>
          <w:lang w:eastAsia="en-US"/>
        </w:rPr>
        <w:t>ci konse</w:t>
      </w:r>
      <w:r w:rsidR="007E01A0">
        <w:rPr>
          <w:rStyle w:val="FontStyle13"/>
          <w:lang w:eastAsia="en-US"/>
        </w:rPr>
        <w:t>rwacji i serwisu systemu/urządzenia obejmą również</w:t>
      </w:r>
      <w:r w:rsidRPr="00286283">
        <w:rPr>
          <w:rStyle w:val="FontStyle13"/>
          <w:lang w:eastAsia="en-US"/>
        </w:rPr>
        <w:t xml:space="preserve"> sprawdzeni</w:t>
      </w:r>
      <w:r w:rsidR="007E01A0">
        <w:rPr>
          <w:rStyle w:val="FontStyle13"/>
          <w:lang w:eastAsia="en-US"/>
        </w:rPr>
        <w:t>e stanu technicznego i szczelności (w tym szczelności połączeń</w:t>
      </w:r>
      <w:r w:rsidR="009C1861">
        <w:rPr>
          <w:rStyle w:val="FontStyle13"/>
          <w:lang w:eastAsia="en-US"/>
        </w:rPr>
        <w:t>) instalacji freonowej</w:t>
      </w:r>
      <w:r w:rsidR="007E01A0">
        <w:rPr>
          <w:rStyle w:val="FontStyle13"/>
          <w:lang w:eastAsia="en-US"/>
        </w:rPr>
        <w:t xml:space="preserve"> </w:t>
      </w:r>
      <w:r w:rsidRPr="00286283">
        <w:rPr>
          <w:rStyle w:val="FontStyle13"/>
          <w:lang w:eastAsia="en-US"/>
        </w:rPr>
        <w:t>i odprowadzania skroplin,</w:t>
      </w:r>
    </w:p>
    <w:p w:rsidR="003F0FF6" w:rsidRPr="00286283" w:rsidRDefault="003F0FF6" w:rsidP="00286283">
      <w:pPr>
        <w:pStyle w:val="Style3"/>
        <w:widowControl/>
        <w:numPr>
          <w:ilvl w:val="0"/>
          <w:numId w:val="4"/>
        </w:numPr>
        <w:tabs>
          <w:tab w:val="left" w:pos="720"/>
        </w:tabs>
        <w:spacing w:line="360" w:lineRule="exact"/>
        <w:ind w:left="720"/>
        <w:rPr>
          <w:rStyle w:val="FontStyle13"/>
          <w:lang w:eastAsia="en-US"/>
        </w:rPr>
      </w:pPr>
      <w:r w:rsidRPr="00286283">
        <w:rPr>
          <w:rStyle w:val="FontStyle13"/>
          <w:lang w:eastAsia="en-US"/>
        </w:rPr>
        <w:t>dokonywanie n</w:t>
      </w:r>
      <w:r w:rsidR="007E01A0">
        <w:rPr>
          <w:rStyle w:val="FontStyle13"/>
          <w:lang w:eastAsia="en-US"/>
        </w:rPr>
        <w:t>apraw i usuwanie usterek systemów i urządzeń</w:t>
      </w:r>
      <w:r w:rsidRPr="00286283">
        <w:rPr>
          <w:rStyle w:val="FontStyle13"/>
          <w:lang w:eastAsia="en-US"/>
        </w:rPr>
        <w:t xml:space="preserve"> oraz dokonywanie k</w:t>
      </w:r>
      <w:r w:rsidR="007E01A0">
        <w:rPr>
          <w:rStyle w:val="FontStyle13"/>
          <w:lang w:eastAsia="en-US"/>
        </w:rPr>
        <w:t>oniecznych regulacji ich działania na każde wezwanie Zamawiają</w:t>
      </w:r>
      <w:r w:rsidRPr="00286283">
        <w:rPr>
          <w:rStyle w:val="FontStyle13"/>
          <w:lang w:eastAsia="en-US"/>
        </w:rPr>
        <w:t>cego.</w:t>
      </w:r>
    </w:p>
    <w:p w:rsidR="003F0FF6" w:rsidRDefault="003F0FF6">
      <w:pPr>
        <w:widowControl/>
        <w:rPr>
          <w:sz w:val="2"/>
          <w:szCs w:val="2"/>
        </w:rPr>
      </w:pPr>
    </w:p>
    <w:p w:rsidR="003F0FF6" w:rsidRPr="00286283" w:rsidRDefault="007E01A0" w:rsidP="00286283">
      <w:pPr>
        <w:pStyle w:val="Style3"/>
        <w:widowControl/>
        <w:numPr>
          <w:ilvl w:val="0"/>
          <w:numId w:val="5"/>
        </w:numPr>
        <w:tabs>
          <w:tab w:val="left" w:pos="336"/>
        </w:tabs>
        <w:spacing w:line="360" w:lineRule="exact"/>
        <w:ind w:left="336" w:right="14" w:hanging="336"/>
        <w:rPr>
          <w:rStyle w:val="FontStyle13"/>
          <w:lang w:eastAsia="en-US"/>
        </w:rPr>
      </w:pPr>
      <w:r>
        <w:rPr>
          <w:rStyle w:val="FontStyle13"/>
          <w:lang w:eastAsia="en-US"/>
        </w:rPr>
        <w:t>Użyte w załą</w:t>
      </w:r>
      <w:r w:rsidR="003F0FF6" w:rsidRPr="00286283">
        <w:rPr>
          <w:rStyle w:val="FontStyle13"/>
          <w:lang w:eastAsia="en-US"/>
        </w:rPr>
        <w:t>cz</w:t>
      </w:r>
      <w:r>
        <w:rPr>
          <w:rStyle w:val="FontStyle13"/>
          <w:lang w:eastAsia="en-US"/>
        </w:rPr>
        <w:t xml:space="preserve">niku nr 2 do umowy symbole określające zakres rzeczowy czynności stanowiących przedmiot umowy oznaczają </w:t>
      </w:r>
      <w:r w:rsidR="003F0FF6" w:rsidRPr="00286283">
        <w:rPr>
          <w:rStyle w:val="FontStyle13"/>
          <w:lang w:eastAsia="en-US"/>
        </w:rPr>
        <w:t>odpowiednio:</w:t>
      </w:r>
    </w:p>
    <w:p w:rsidR="003F0FF6" w:rsidRDefault="003F0FF6">
      <w:pPr>
        <w:widowControl/>
        <w:rPr>
          <w:sz w:val="2"/>
          <w:szCs w:val="2"/>
        </w:rPr>
      </w:pPr>
    </w:p>
    <w:p w:rsidR="003F0FF6" w:rsidRPr="00286283" w:rsidRDefault="003F0FF6" w:rsidP="00286283">
      <w:pPr>
        <w:pStyle w:val="Style3"/>
        <w:widowControl/>
        <w:numPr>
          <w:ilvl w:val="0"/>
          <w:numId w:val="6"/>
        </w:numPr>
        <w:tabs>
          <w:tab w:val="left" w:pos="706"/>
        </w:tabs>
        <w:spacing w:before="5" w:line="360" w:lineRule="exact"/>
        <w:ind w:left="365" w:firstLine="0"/>
        <w:jc w:val="left"/>
        <w:rPr>
          <w:rStyle w:val="FontStyle13"/>
          <w:lang w:eastAsia="en-US"/>
        </w:rPr>
      </w:pPr>
      <w:r w:rsidRPr="00286283">
        <w:rPr>
          <w:rStyle w:val="FontStyle14"/>
          <w:lang w:eastAsia="en-US"/>
        </w:rPr>
        <w:lastRenderedPageBreak/>
        <w:t xml:space="preserve">F </w:t>
      </w:r>
      <w:r w:rsidR="007E01A0">
        <w:rPr>
          <w:rStyle w:val="FontStyle13"/>
          <w:lang w:eastAsia="en-US"/>
        </w:rPr>
        <w:t>- dostawę fabrycznie nowych filtrów i ich wymianę</w:t>
      </w:r>
      <w:r w:rsidRPr="00286283">
        <w:rPr>
          <w:rStyle w:val="FontStyle13"/>
          <w:lang w:eastAsia="en-US"/>
        </w:rPr>
        <w:t>,</w:t>
      </w:r>
    </w:p>
    <w:p w:rsidR="003F0FF6" w:rsidRPr="00286283" w:rsidRDefault="003F0FF6" w:rsidP="00286283">
      <w:pPr>
        <w:pStyle w:val="Style3"/>
        <w:widowControl/>
        <w:numPr>
          <w:ilvl w:val="0"/>
          <w:numId w:val="6"/>
        </w:numPr>
        <w:tabs>
          <w:tab w:val="left" w:pos="706"/>
        </w:tabs>
        <w:spacing w:before="5" w:line="360" w:lineRule="exact"/>
        <w:ind w:left="365" w:firstLine="0"/>
        <w:jc w:val="left"/>
        <w:rPr>
          <w:rStyle w:val="FontStyle13"/>
          <w:lang w:eastAsia="en-US"/>
        </w:rPr>
      </w:pPr>
      <w:r w:rsidRPr="00286283">
        <w:rPr>
          <w:rStyle w:val="FontStyle14"/>
          <w:lang w:eastAsia="en-US"/>
        </w:rPr>
        <w:t xml:space="preserve">D </w:t>
      </w:r>
      <w:r w:rsidR="007E01A0">
        <w:rPr>
          <w:rStyle w:val="FontStyle13"/>
          <w:lang w:eastAsia="en-US"/>
        </w:rPr>
        <w:t>- dezynfekcje kanałó</w:t>
      </w:r>
      <w:r w:rsidRPr="00286283">
        <w:rPr>
          <w:rStyle w:val="FontStyle13"/>
          <w:lang w:eastAsia="en-US"/>
        </w:rPr>
        <w:t>w wentylacji/klimatyzacji;</w:t>
      </w:r>
    </w:p>
    <w:p w:rsidR="003F0FF6" w:rsidRPr="00286283" w:rsidRDefault="003F0FF6" w:rsidP="00286283">
      <w:pPr>
        <w:pStyle w:val="Style3"/>
        <w:widowControl/>
        <w:numPr>
          <w:ilvl w:val="0"/>
          <w:numId w:val="6"/>
        </w:numPr>
        <w:tabs>
          <w:tab w:val="left" w:pos="706"/>
        </w:tabs>
        <w:spacing w:line="360" w:lineRule="exact"/>
        <w:ind w:left="706"/>
        <w:rPr>
          <w:rStyle w:val="FontStyle13"/>
          <w:lang w:eastAsia="en-US"/>
        </w:rPr>
      </w:pPr>
      <w:proofErr w:type="spellStart"/>
      <w:r w:rsidRPr="00286283">
        <w:rPr>
          <w:rStyle w:val="FontStyle14"/>
          <w:lang w:eastAsia="en-US"/>
        </w:rPr>
        <w:t>Cz</w:t>
      </w:r>
      <w:proofErr w:type="spellEnd"/>
      <w:r w:rsidRPr="00286283">
        <w:rPr>
          <w:rStyle w:val="FontStyle14"/>
          <w:lang w:eastAsia="en-US"/>
        </w:rPr>
        <w:t xml:space="preserve"> </w:t>
      </w:r>
      <w:r w:rsidRPr="00286283">
        <w:rPr>
          <w:rStyle w:val="FontStyle13"/>
          <w:lang w:eastAsia="en-US"/>
        </w:rPr>
        <w:t>- c</w:t>
      </w:r>
      <w:r w:rsidR="007E01A0">
        <w:rPr>
          <w:rStyle w:val="FontStyle13"/>
          <w:lang w:eastAsia="en-US"/>
        </w:rPr>
        <w:t>zyszczenie/mycie jednostek wewnętrznych i zewnętrznych oraz daszków zabezpieczających jednostki zewnę</w:t>
      </w:r>
      <w:r w:rsidRPr="00286283">
        <w:rPr>
          <w:rStyle w:val="FontStyle13"/>
          <w:lang w:eastAsia="en-US"/>
        </w:rPr>
        <w:t>trzne,</w:t>
      </w:r>
    </w:p>
    <w:p w:rsidR="003F0FF6" w:rsidRPr="00286283" w:rsidRDefault="003F0FF6" w:rsidP="00286283">
      <w:pPr>
        <w:pStyle w:val="Style3"/>
        <w:widowControl/>
        <w:numPr>
          <w:ilvl w:val="0"/>
          <w:numId w:val="6"/>
        </w:numPr>
        <w:tabs>
          <w:tab w:val="left" w:pos="706"/>
        </w:tabs>
        <w:spacing w:line="360" w:lineRule="exact"/>
        <w:ind w:left="365" w:firstLine="0"/>
        <w:jc w:val="left"/>
        <w:rPr>
          <w:rStyle w:val="FontStyle13"/>
          <w:lang w:eastAsia="en-US"/>
        </w:rPr>
      </w:pPr>
      <w:r w:rsidRPr="00286283">
        <w:rPr>
          <w:rStyle w:val="FontStyle14"/>
          <w:lang w:eastAsia="en-US"/>
        </w:rPr>
        <w:t xml:space="preserve">O </w:t>
      </w:r>
      <w:r w:rsidR="007E01A0">
        <w:rPr>
          <w:rStyle w:val="FontStyle13"/>
          <w:lang w:eastAsia="en-US"/>
        </w:rPr>
        <w:t>- odgrzybianie urządzeń (jednostek wewnę</w:t>
      </w:r>
      <w:r w:rsidRPr="00286283">
        <w:rPr>
          <w:rStyle w:val="FontStyle13"/>
          <w:lang w:eastAsia="en-US"/>
        </w:rPr>
        <w:t>trznych) wentylacji/klimatyzacji.</w:t>
      </w:r>
    </w:p>
    <w:p w:rsidR="003F0FF6" w:rsidRPr="00286283" w:rsidRDefault="007E01A0" w:rsidP="00286283">
      <w:pPr>
        <w:pStyle w:val="Style3"/>
        <w:widowControl/>
        <w:numPr>
          <w:ilvl w:val="0"/>
          <w:numId w:val="7"/>
        </w:numPr>
        <w:tabs>
          <w:tab w:val="left" w:pos="336"/>
        </w:tabs>
        <w:spacing w:before="10" w:line="360" w:lineRule="exact"/>
        <w:ind w:firstLine="0"/>
        <w:jc w:val="left"/>
        <w:rPr>
          <w:rStyle w:val="FontStyle13"/>
          <w:lang w:eastAsia="en-US"/>
        </w:rPr>
      </w:pPr>
      <w:r>
        <w:rPr>
          <w:rStyle w:val="FontStyle13"/>
          <w:lang w:eastAsia="en-US"/>
        </w:rPr>
        <w:t>Przedmiot umowy w zależności od rodzaju urządzenia obejmuje również</w:t>
      </w:r>
      <w:r w:rsidR="003F0FF6" w:rsidRPr="00286283">
        <w:rPr>
          <w:rStyle w:val="FontStyle13"/>
          <w:lang w:eastAsia="en-US"/>
        </w:rPr>
        <w:t>:</w:t>
      </w:r>
    </w:p>
    <w:p w:rsidR="003F0FF6" w:rsidRDefault="003F0FF6">
      <w:pPr>
        <w:widowControl/>
        <w:rPr>
          <w:sz w:val="2"/>
          <w:szCs w:val="2"/>
        </w:rPr>
      </w:pPr>
    </w:p>
    <w:p w:rsidR="003F0FF6" w:rsidRPr="00286283" w:rsidRDefault="007E01A0" w:rsidP="00286283">
      <w:pPr>
        <w:pStyle w:val="Style3"/>
        <w:widowControl/>
        <w:numPr>
          <w:ilvl w:val="0"/>
          <w:numId w:val="8"/>
        </w:numPr>
        <w:tabs>
          <w:tab w:val="left" w:pos="758"/>
        </w:tabs>
        <w:spacing w:before="5" w:line="360" w:lineRule="exact"/>
        <w:ind w:left="336" w:firstLine="0"/>
        <w:jc w:val="left"/>
        <w:rPr>
          <w:rStyle w:val="FontStyle13"/>
          <w:lang w:eastAsia="en-US"/>
        </w:rPr>
      </w:pPr>
      <w:r>
        <w:rPr>
          <w:rStyle w:val="FontStyle13"/>
          <w:lang w:eastAsia="en-US"/>
        </w:rPr>
        <w:t>sprawdzenie parametrów i ocenę prawidłowoś</w:t>
      </w:r>
      <w:r w:rsidR="003F0FF6" w:rsidRPr="00286283">
        <w:rPr>
          <w:rStyle w:val="FontStyle13"/>
          <w:lang w:eastAsia="en-US"/>
        </w:rPr>
        <w:t>ci pracy centrali wentylacyjnej,</w:t>
      </w:r>
    </w:p>
    <w:p w:rsidR="003F0FF6" w:rsidRPr="00286283" w:rsidRDefault="003F0FF6" w:rsidP="00286283">
      <w:pPr>
        <w:pStyle w:val="Style6"/>
        <w:widowControl/>
        <w:numPr>
          <w:ilvl w:val="0"/>
          <w:numId w:val="8"/>
        </w:numPr>
        <w:tabs>
          <w:tab w:val="left" w:pos="758"/>
        </w:tabs>
        <w:ind w:left="758"/>
        <w:rPr>
          <w:rStyle w:val="FontStyle13"/>
          <w:lang w:eastAsia="en-US"/>
        </w:rPr>
      </w:pPr>
      <w:r w:rsidRPr="00286283">
        <w:rPr>
          <w:rStyle w:val="FontStyle13"/>
          <w:lang w:eastAsia="en-US"/>
        </w:rPr>
        <w:t>sekcja nagrze</w:t>
      </w:r>
      <w:r w:rsidR="007E01A0">
        <w:rPr>
          <w:rStyle w:val="FontStyle13"/>
          <w:lang w:eastAsia="en-US"/>
        </w:rPr>
        <w:t>wnicy - skontrolowanie poprawności działania zabezpieczeń, czujników temperatury, czystoś</w:t>
      </w:r>
      <w:r w:rsidRPr="00286283">
        <w:rPr>
          <w:rStyle w:val="FontStyle13"/>
          <w:lang w:eastAsia="en-US"/>
        </w:rPr>
        <w:t>ci,</w:t>
      </w:r>
    </w:p>
    <w:p w:rsidR="003F0FF6" w:rsidRPr="00286283" w:rsidRDefault="003F0FF6" w:rsidP="00286283">
      <w:pPr>
        <w:pStyle w:val="Style6"/>
        <w:widowControl/>
        <w:numPr>
          <w:ilvl w:val="0"/>
          <w:numId w:val="8"/>
        </w:numPr>
        <w:tabs>
          <w:tab w:val="left" w:pos="758"/>
        </w:tabs>
        <w:ind w:left="758"/>
        <w:rPr>
          <w:rStyle w:val="FontStyle13"/>
          <w:lang w:eastAsia="en-US"/>
        </w:rPr>
      </w:pPr>
      <w:r w:rsidRPr="00286283">
        <w:rPr>
          <w:rStyle w:val="FontStyle13"/>
          <w:lang w:eastAsia="en-US"/>
        </w:rPr>
        <w:t>sekcja wentyl</w:t>
      </w:r>
      <w:r w:rsidR="007E01A0">
        <w:rPr>
          <w:rStyle w:val="FontStyle13"/>
          <w:lang w:eastAsia="en-US"/>
        </w:rPr>
        <w:t>atora - skontrolowanie poprawnoś</w:t>
      </w:r>
      <w:r w:rsidRPr="00286283">
        <w:rPr>
          <w:rStyle w:val="FontStyle13"/>
          <w:lang w:eastAsia="en-US"/>
        </w:rPr>
        <w:t>ci pracy wentylatora i dokonanie ewentualny</w:t>
      </w:r>
      <w:r w:rsidR="007E01A0">
        <w:rPr>
          <w:rStyle w:val="FontStyle13"/>
          <w:lang w:eastAsia="en-US"/>
        </w:rPr>
        <w:t>ch regulacji pracy, silnika, łożysk, czystoś</w:t>
      </w:r>
      <w:r w:rsidRPr="00286283">
        <w:rPr>
          <w:rStyle w:val="FontStyle13"/>
          <w:lang w:eastAsia="en-US"/>
        </w:rPr>
        <w:t>ci sekcji, st</w:t>
      </w:r>
      <w:r w:rsidR="007E01A0">
        <w:rPr>
          <w:rStyle w:val="FontStyle13"/>
          <w:lang w:eastAsia="en-US"/>
        </w:rPr>
        <w:t>anu króćców elastycznych i innych elementó</w:t>
      </w:r>
      <w:r w:rsidRPr="00286283">
        <w:rPr>
          <w:rStyle w:val="FontStyle13"/>
          <w:lang w:eastAsia="en-US"/>
        </w:rPr>
        <w:t>w,</w:t>
      </w:r>
    </w:p>
    <w:p w:rsidR="003F0FF6" w:rsidRPr="00286283" w:rsidRDefault="007E01A0" w:rsidP="00286283">
      <w:pPr>
        <w:pStyle w:val="Style6"/>
        <w:widowControl/>
        <w:numPr>
          <w:ilvl w:val="0"/>
          <w:numId w:val="8"/>
        </w:numPr>
        <w:tabs>
          <w:tab w:val="left" w:pos="758"/>
        </w:tabs>
        <w:spacing w:before="5"/>
        <w:ind w:left="758"/>
        <w:rPr>
          <w:rStyle w:val="FontStyle13"/>
          <w:lang w:eastAsia="en-US"/>
        </w:rPr>
      </w:pPr>
      <w:r>
        <w:rPr>
          <w:rStyle w:val="FontStyle13"/>
          <w:lang w:eastAsia="en-US"/>
        </w:rPr>
        <w:t>sekcja filtrów - sprawdzenie stanu filtró</w:t>
      </w:r>
      <w:r w:rsidR="003F0FF6" w:rsidRPr="00286283">
        <w:rPr>
          <w:rStyle w:val="FontStyle13"/>
          <w:lang w:eastAsia="en-US"/>
        </w:rPr>
        <w:t>w i</w:t>
      </w:r>
      <w:r>
        <w:rPr>
          <w:rStyle w:val="FontStyle13"/>
          <w:lang w:eastAsia="en-US"/>
        </w:rPr>
        <w:t xml:space="preserve"> przepustnic powietrza pod względem mechanicznym oraz czystości sekcji filtrów i przepustnic a także wymiana filtró</w:t>
      </w:r>
      <w:r w:rsidR="003F0FF6" w:rsidRPr="00286283">
        <w:rPr>
          <w:rStyle w:val="FontStyle13"/>
          <w:lang w:eastAsia="en-US"/>
        </w:rPr>
        <w:t>w,</w:t>
      </w:r>
    </w:p>
    <w:p w:rsidR="003F0FF6" w:rsidRPr="00286283" w:rsidRDefault="007E01A0" w:rsidP="00286283">
      <w:pPr>
        <w:pStyle w:val="Style6"/>
        <w:widowControl/>
        <w:numPr>
          <w:ilvl w:val="0"/>
          <w:numId w:val="8"/>
        </w:numPr>
        <w:tabs>
          <w:tab w:val="left" w:pos="758"/>
        </w:tabs>
        <w:spacing w:before="10"/>
        <w:ind w:left="758"/>
        <w:rPr>
          <w:rStyle w:val="FontStyle13"/>
          <w:lang w:eastAsia="en-US"/>
        </w:rPr>
      </w:pPr>
      <w:r>
        <w:rPr>
          <w:rStyle w:val="FontStyle13"/>
          <w:lang w:eastAsia="en-US"/>
        </w:rPr>
        <w:t>ukł</w:t>
      </w:r>
      <w:r w:rsidR="003F0FF6" w:rsidRPr="00286283">
        <w:rPr>
          <w:rStyle w:val="FontStyle13"/>
          <w:lang w:eastAsia="en-US"/>
        </w:rPr>
        <w:t>ad zasilania i sterowania - dokonanie testu</w:t>
      </w:r>
      <w:r>
        <w:rPr>
          <w:rStyle w:val="FontStyle13"/>
          <w:lang w:eastAsia="en-US"/>
        </w:rPr>
        <w:t xml:space="preserve"> automatyki, kontroli stanu połączeń</w:t>
      </w:r>
      <w:r w:rsidR="003F0FF6" w:rsidRPr="00286283">
        <w:rPr>
          <w:rStyle w:val="FontStyle13"/>
          <w:lang w:eastAsia="en-US"/>
        </w:rPr>
        <w:t xml:space="preserve"> elektrycznych oraz izolacji elektrycznej</w:t>
      </w:r>
      <w:r>
        <w:rPr>
          <w:rStyle w:val="FontStyle13"/>
          <w:lang w:eastAsia="en-US"/>
        </w:rPr>
        <w:t>, sprawdzenie nastawy regulatorów, skontrolowanie działania elementów wykonawczych takich jak siłowniki zaworó</w:t>
      </w:r>
      <w:r w:rsidR="003F0FF6" w:rsidRPr="00286283">
        <w:rPr>
          <w:rStyle w:val="FontStyle13"/>
          <w:lang w:eastAsia="en-US"/>
        </w:rPr>
        <w:t>w i przepustnic,</w:t>
      </w:r>
    </w:p>
    <w:p w:rsidR="003F0FF6" w:rsidRPr="00286283" w:rsidRDefault="007E01A0" w:rsidP="00286283">
      <w:pPr>
        <w:pStyle w:val="Style3"/>
        <w:widowControl/>
        <w:numPr>
          <w:ilvl w:val="0"/>
          <w:numId w:val="8"/>
        </w:numPr>
        <w:tabs>
          <w:tab w:val="left" w:pos="758"/>
        </w:tabs>
        <w:spacing w:before="29" w:line="360" w:lineRule="exact"/>
        <w:ind w:left="336" w:firstLine="0"/>
        <w:jc w:val="left"/>
        <w:rPr>
          <w:rStyle w:val="FontStyle13"/>
          <w:lang w:eastAsia="en-US"/>
        </w:rPr>
      </w:pPr>
      <w:r>
        <w:rPr>
          <w:rStyle w:val="FontStyle13"/>
          <w:lang w:eastAsia="en-US"/>
        </w:rPr>
        <w:t>ocenę prawidłowości pracy pilotów oraz paneli sterują</w:t>
      </w:r>
      <w:r w:rsidR="003F0FF6" w:rsidRPr="00286283">
        <w:rPr>
          <w:rStyle w:val="FontStyle13"/>
          <w:lang w:eastAsia="en-US"/>
        </w:rPr>
        <w:t>cych w tym stanu baterii,</w:t>
      </w:r>
    </w:p>
    <w:p w:rsidR="003F0FF6" w:rsidRPr="00286283" w:rsidRDefault="007E01A0" w:rsidP="00286283">
      <w:pPr>
        <w:pStyle w:val="Style6"/>
        <w:widowControl/>
        <w:numPr>
          <w:ilvl w:val="0"/>
          <w:numId w:val="8"/>
        </w:numPr>
        <w:tabs>
          <w:tab w:val="left" w:pos="758"/>
        </w:tabs>
        <w:ind w:left="758"/>
        <w:rPr>
          <w:rStyle w:val="FontStyle13"/>
          <w:lang w:eastAsia="en-US"/>
        </w:rPr>
      </w:pPr>
      <w:r>
        <w:rPr>
          <w:rStyle w:val="FontStyle13"/>
          <w:lang w:eastAsia="en-US"/>
        </w:rPr>
        <w:t>inne, nie wymienione czynności niezbędne dla zapewnienia prawidłowej eksploatacji systemó</w:t>
      </w:r>
      <w:r w:rsidR="003F0FF6" w:rsidRPr="00286283">
        <w:rPr>
          <w:rStyle w:val="FontStyle13"/>
          <w:lang w:eastAsia="en-US"/>
        </w:rPr>
        <w:t>w.</w:t>
      </w:r>
    </w:p>
    <w:p w:rsidR="003F0FF6" w:rsidRPr="00286283" w:rsidRDefault="007E01A0" w:rsidP="00286283">
      <w:pPr>
        <w:pStyle w:val="Style3"/>
        <w:widowControl/>
        <w:numPr>
          <w:ilvl w:val="0"/>
          <w:numId w:val="9"/>
        </w:numPr>
        <w:tabs>
          <w:tab w:val="left" w:pos="336"/>
        </w:tabs>
        <w:spacing w:before="5" w:line="360" w:lineRule="exact"/>
        <w:ind w:left="336" w:right="48" w:hanging="336"/>
        <w:rPr>
          <w:rStyle w:val="FontStyle13"/>
          <w:lang w:eastAsia="en-US"/>
        </w:rPr>
      </w:pPr>
      <w:r>
        <w:rPr>
          <w:rStyle w:val="FontStyle13"/>
          <w:lang w:eastAsia="en-US"/>
        </w:rPr>
        <w:t>Wykonawca każdorazowo wskaże Zamawiającemu potrzebę wymiany częś</w:t>
      </w:r>
      <w:r w:rsidR="003F0FF6" w:rsidRPr="00286283">
        <w:rPr>
          <w:rStyle w:val="FontStyle13"/>
          <w:lang w:eastAsia="en-US"/>
        </w:rPr>
        <w:t xml:space="preserve">ci </w:t>
      </w:r>
      <w:r w:rsidR="00F71B55">
        <w:rPr>
          <w:rStyle w:val="FontStyle13"/>
          <w:lang w:eastAsia="en-US"/>
        </w:rPr>
        <w:t xml:space="preserve">                    </w:t>
      </w:r>
      <w:r w:rsidR="003F0FF6" w:rsidRPr="00286283">
        <w:rPr>
          <w:rStyle w:val="FontStyle13"/>
          <w:lang w:eastAsia="en-US"/>
        </w:rPr>
        <w:t>lub pod</w:t>
      </w:r>
      <w:r>
        <w:rPr>
          <w:rStyle w:val="FontStyle13"/>
          <w:lang w:eastAsia="en-US"/>
        </w:rPr>
        <w:t>zespołów, których stan techniczny może być przyczyną awarii. Wykonawca wskaże również Zamawiają</w:t>
      </w:r>
      <w:r w:rsidR="003F0FF6" w:rsidRPr="00286283">
        <w:rPr>
          <w:rStyle w:val="FontStyle13"/>
          <w:lang w:eastAsia="en-US"/>
        </w:rPr>
        <w:t>cemu wszelkie ewentual</w:t>
      </w:r>
      <w:r>
        <w:rPr>
          <w:rStyle w:val="FontStyle13"/>
          <w:lang w:eastAsia="en-US"/>
        </w:rPr>
        <w:t>ne potrzeby modernizacji systemów/urządzeń. Wskazania zostaną zawarte w treści protokołów zrealizowanych usł</w:t>
      </w:r>
      <w:r w:rsidR="003F0FF6" w:rsidRPr="00286283">
        <w:rPr>
          <w:rStyle w:val="FontStyle13"/>
          <w:lang w:eastAsia="en-US"/>
        </w:rPr>
        <w:t>ug konserwacji, serwisu lub naprawy oraz odnotowa</w:t>
      </w:r>
      <w:r>
        <w:rPr>
          <w:rStyle w:val="FontStyle13"/>
          <w:lang w:eastAsia="en-US"/>
        </w:rPr>
        <w:t>ne w kartach serwisowych systemów/urządzeń</w:t>
      </w:r>
      <w:r w:rsidR="003F0FF6" w:rsidRPr="00286283">
        <w:rPr>
          <w:rStyle w:val="FontStyle13"/>
          <w:lang w:eastAsia="en-US"/>
        </w:rPr>
        <w:t>.</w:t>
      </w:r>
    </w:p>
    <w:p w:rsidR="003F0FF6" w:rsidRDefault="003F0FF6" w:rsidP="007E01A0">
      <w:pPr>
        <w:pStyle w:val="Style3"/>
        <w:widowControl/>
        <w:tabs>
          <w:tab w:val="left" w:pos="336"/>
        </w:tabs>
        <w:spacing w:before="5" w:line="360" w:lineRule="exact"/>
        <w:ind w:right="48" w:firstLine="0"/>
        <w:rPr>
          <w:rStyle w:val="FontStyle13"/>
          <w:lang w:eastAsia="en-US"/>
        </w:rPr>
      </w:pPr>
    </w:p>
    <w:p w:rsidR="003F0FF6" w:rsidRPr="00286283" w:rsidRDefault="003F0FF6">
      <w:pPr>
        <w:pStyle w:val="Style7"/>
        <w:widowControl/>
        <w:ind w:left="341" w:hanging="341"/>
        <w:rPr>
          <w:rStyle w:val="FontStyle13"/>
          <w:lang w:eastAsia="en-US"/>
        </w:rPr>
      </w:pPr>
      <w:r w:rsidRPr="00286283">
        <w:rPr>
          <w:rStyle w:val="FontStyle13"/>
          <w:lang w:eastAsia="en-US"/>
        </w:rPr>
        <w:t>6. Przedmiot umowy nie ob</w:t>
      </w:r>
      <w:r w:rsidR="00C3558F">
        <w:rPr>
          <w:rStyle w:val="FontStyle13"/>
          <w:lang w:eastAsia="en-US"/>
        </w:rPr>
        <w:t>ejmuje usuwania awarii powodujących konieczność wymiany czynnika chłodniczego, części lub podzespołów systemów/urządzeń</w:t>
      </w:r>
      <w:r w:rsidRPr="00286283">
        <w:rPr>
          <w:rStyle w:val="FontStyle13"/>
          <w:lang w:eastAsia="en-US"/>
        </w:rPr>
        <w:t xml:space="preserve"> (za</w:t>
      </w:r>
      <w:r w:rsidR="00C3558F">
        <w:rPr>
          <w:rStyle w:val="FontStyle13"/>
          <w:lang w:eastAsia="en-US"/>
        </w:rPr>
        <w:t xml:space="preserve"> wyjątkiem częś</w:t>
      </w:r>
      <w:r w:rsidRPr="00286283">
        <w:rPr>
          <w:rStyle w:val="FontStyle13"/>
          <w:lang w:eastAsia="en-US"/>
        </w:rPr>
        <w:t>ci eksploatacyjnych). W</w:t>
      </w:r>
      <w:r w:rsidR="00C3558F">
        <w:rPr>
          <w:rStyle w:val="FontStyle13"/>
          <w:lang w:eastAsia="en-US"/>
        </w:rPr>
        <w:t xml:space="preserve"> </w:t>
      </w:r>
      <w:r w:rsidRPr="00286283">
        <w:rPr>
          <w:rStyle w:val="FontStyle13"/>
          <w:lang w:eastAsia="en-US"/>
        </w:rPr>
        <w:t>tak</w:t>
      </w:r>
      <w:r w:rsidR="00C3558F">
        <w:rPr>
          <w:rStyle w:val="FontStyle13"/>
          <w:lang w:eastAsia="en-US"/>
        </w:rPr>
        <w:t>ich przypadkach Wykonawca sporządzi kalkulację kosztów usunięcia awarii a Zamawiający</w:t>
      </w:r>
      <w:r w:rsidRPr="00286283">
        <w:rPr>
          <w:rStyle w:val="FontStyle13"/>
          <w:lang w:eastAsia="en-US"/>
        </w:rPr>
        <w:t xml:space="preserve"> po jej</w:t>
      </w:r>
      <w:r w:rsidR="00C3558F">
        <w:rPr>
          <w:rStyle w:val="FontStyle13"/>
          <w:lang w:eastAsia="en-US"/>
        </w:rPr>
        <w:t xml:space="preserve"> weryfikacji i akceptacji sporzą</w:t>
      </w:r>
      <w:r w:rsidRPr="00286283">
        <w:rPr>
          <w:rStyle w:val="FontStyle13"/>
          <w:lang w:eastAsia="en-US"/>
        </w:rPr>
        <w:t>dzi oddzielne zlecenie na usuniecie awarii.</w:t>
      </w:r>
    </w:p>
    <w:p w:rsidR="003F0FF6" w:rsidRDefault="003F0FF6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3F0FF6" w:rsidRDefault="003F0FF6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3F0FF6" w:rsidRDefault="003F0FF6">
      <w:pPr>
        <w:pStyle w:val="Style8"/>
        <w:widowControl/>
        <w:spacing w:before="5" w:line="240" w:lineRule="auto"/>
        <w:jc w:val="center"/>
        <w:rPr>
          <w:rStyle w:val="FontStyle14"/>
          <w:lang w:val="en-US" w:eastAsia="en-US"/>
        </w:rPr>
      </w:pPr>
      <w:r>
        <w:rPr>
          <w:rStyle w:val="FontStyle14"/>
          <w:lang w:val="en-US" w:eastAsia="en-US"/>
        </w:rPr>
        <w:t>§2</w:t>
      </w:r>
    </w:p>
    <w:p w:rsidR="003F0FF6" w:rsidRDefault="003F0FF6">
      <w:pPr>
        <w:pStyle w:val="Style8"/>
        <w:widowControl/>
        <w:spacing w:line="240" w:lineRule="auto"/>
        <w:jc w:val="center"/>
        <w:rPr>
          <w:rStyle w:val="FontStyle14"/>
          <w:lang w:val="en-US" w:eastAsia="en-US"/>
        </w:rPr>
      </w:pPr>
      <w:proofErr w:type="spellStart"/>
      <w:r>
        <w:rPr>
          <w:rStyle w:val="FontStyle14"/>
          <w:lang w:val="en-US" w:eastAsia="en-US"/>
        </w:rPr>
        <w:t>Te</w:t>
      </w:r>
      <w:r w:rsidR="00612660">
        <w:rPr>
          <w:rStyle w:val="FontStyle14"/>
          <w:lang w:val="en-US" w:eastAsia="en-US"/>
        </w:rPr>
        <w:t>rminy</w:t>
      </w:r>
      <w:proofErr w:type="spellEnd"/>
      <w:r w:rsidR="00612660">
        <w:rPr>
          <w:rStyle w:val="FontStyle14"/>
          <w:lang w:val="en-US" w:eastAsia="en-US"/>
        </w:rPr>
        <w:t xml:space="preserve"> </w:t>
      </w:r>
      <w:proofErr w:type="spellStart"/>
      <w:r w:rsidR="00612660">
        <w:rPr>
          <w:rStyle w:val="FontStyle14"/>
          <w:lang w:val="en-US" w:eastAsia="en-US"/>
        </w:rPr>
        <w:t>realizacji</w:t>
      </w:r>
      <w:proofErr w:type="spellEnd"/>
      <w:r w:rsidR="00612660">
        <w:rPr>
          <w:rStyle w:val="FontStyle14"/>
          <w:lang w:val="en-US" w:eastAsia="en-US"/>
        </w:rPr>
        <w:t xml:space="preserve"> </w:t>
      </w:r>
      <w:proofErr w:type="spellStart"/>
      <w:r w:rsidR="00612660">
        <w:rPr>
          <w:rStyle w:val="FontStyle14"/>
          <w:lang w:val="en-US" w:eastAsia="en-US"/>
        </w:rPr>
        <w:t>przedmiotu</w:t>
      </w:r>
      <w:proofErr w:type="spellEnd"/>
      <w:r w:rsidR="00612660">
        <w:rPr>
          <w:rStyle w:val="FontStyle14"/>
          <w:lang w:val="en-US" w:eastAsia="en-US"/>
        </w:rPr>
        <w:t xml:space="preserve"> </w:t>
      </w:r>
      <w:proofErr w:type="spellStart"/>
      <w:r w:rsidR="00612660">
        <w:rPr>
          <w:rStyle w:val="FontStyle14"/>
          <w:lang w:val="en-US" w:eastAsia="en-US"/>
        </w:rPr>
        <w:t>zamó</w:t>
      </w:r>
      <w:r>
        <w:rPr>
          <w:rStyle w:val="FontStyle14"/>
          <w:lang w:val="en-US" w:eastAsia="en-US"/>
        </w:rPr>
        <w:t>wienia</w:t>
      </w:r>
      <w:proofErr w:type="spellEnd"/>
    </w:p>
    <w:p w:rsidR="003F0FF6" w:rsidRPr="00286283" w:rsidRDefault="00C3558F" w:rsidP="00286283">
      <w:pPr>
        <w:pStyle w:val="Style4"/>
        <w:widowControl/>
        <w:numPr>
          <w:ilvl w:val="0"/>
          <w:numId w:val="10"/>
        </w:numPr>
        <w:tabs>
          <w:tab w:val="left" w:pos="341"/>
        </w:tabs>
        <w:spacing w:before="163"/>
        <w:ind w:left="341" w:right="19"/>
        <w:jc w:val="both"/>
        <w:rPr>
          <w:rStyle w:val="FontStyle13"/>
          <w:lang w:eastAsia="en-US"/>
        </w:rPr>
      </w:pPr>
      <w:r>
        <w:rPr>
          <w:rStyle w:val="FontStyle13"/>
          <w:lang w:eastAsia="en-US"/>
        </w:rPr>
        <w:t>Umowę zawiera się na czas okreś</w:t>
      </w:r>
      <w:r w:rsidR="003F0FF6" w:rsidRPr="00286283">
        <w:rPr>
          <w:rStyle w:val="FontStyle13"/>
          <w:lang w:eastAsia="en-US"/>
        </w:rPr>
        <w:t xml:space="preserve">lony </w:t>
      </w:r>
      <w:r>
        <w:rPr>
          <w:rStyle w:val="FontStyle14"/>
          <w:lang w:eastAsia="en-US"/>
        </w:rPr>
        <w:t>od dnia …….. 2017 roku do ………….. 2018</w:t>
      </w:r>
      <w:r w:rsidR="003F0FF6" w:rsidRPr="00286283">
        <w:rPr>
          <w:rStyle w:val="FontStyle14"/>
          <w:lang w:eastAsia="en-US"/>
        </w:rPr>
        <w:t xml:space="preserve"> roku.</w:t>
      </w:r>
    </w:p>
    <w:p w:rsidR="003F0FF6" w:rsidRPr="00286283" w:rsidRDefault="00C3558F" w:rsidP="00286283">
      <w:pPr>
        <w:pStyle w:val="Style3"/>
        <w:widowControl/>
        <w:numPr>
          <w:ilvl w:val="0"/>
          <w:numId w:val="10"/>
        </w:numPr>
        <w:tabs>
          <w:tab w:val="left" w:pos="341"/>
        </w:tabs>
        <w:spacing w:before="125" w:line="360" w:lineRule="exact"/>
        <w:ind w:left="341" w:right="10"/>
        <w:rPr>
          <w:rStyle w:val="FontStyle13"/>
          <w:lang w:eastAsia="en-US"/>
        </w:rPr>
      </w:pPr>
      <w:r>
        <w:rPr>
          <w:rStyle w:val="FontStyle13"/>
          <w:lang w:eastAsia="en-US"/>
        </w:rPr>
        <w:t>Zamawiający każdorazowo zgłosi Wykonawcy konieczność</w:t>
      </w:r>
      <w:r w:rsidR="00612660">
        <w:rPr>
          <w:rStyle w:val="FontStyle13"/>
          <w:lang w:eastAsia="en-US"/>
        </w:rPr>
        <w:t xml:space="preserve"> wykonania czynności, o któ</w:t>
      </w:r>
      <w:r w:rsidR="003F0FF6" w:rsidRPr="00286283">
        <w:rPr>
          <w:rStyle w:val="FontStyle13"/>
          <w:lang w:eastAsia="en-US"/>
        </w:rPr>
        <w:t>rych mowa w § 1 u</w:t>
      </w:r>
      <w:r w:rsidR="00612660">
        <w:rPr>
          <w:rStyle w:val="FontStyle13"/>
          <w:lang w:eastAsia="en-US"/>
        </w:rPr>
        <w:t>st. 2 lit. c) telefonicznie. Każde telefoniczne zgł</w:t>
      </w:r>
      <w:r w:rsidR="003F0FF6" w:rsidRPr="00286283">
        <w:rPr>
          <w:rStyle w:val="FontStyle13"/>
          <w:lang w:eastAsia="en-US"/>
        </w:rPr>
        <w:t>oszenie</w:t>
      </w:r>
      <w:r w:rsidR="00612660">
        <w:rPr>
          <w:rStyle w:val="FontStyle13"/>
          <w:lang w:eastAsia="en-US"/>
        </w:rPr>
        <w:t xml:space="preserve"> przez Zamawiają</w:t>
      </w:r>
      <w:r w:rsidR="003F0FF6" w:rsidRPr="00286283">
        <w:rPr>
          <w:rStyle w:val="FontStyle13"/>
          <w:lang w:eastAsia="en-US"/>
        </w:rPr>
        <w:t xml:space="preserve">cego </w:t>
      </w:r>
      <w:r w:rsidR="00612660">
        <w:rPr>
          <w:rStyle w:val="FontStyle13"/>
          <w:lang w:eastAsia="en-US"/>
        </w:rPr>
        <w:lastRenderedPageBreak/>
        <w:t>koniecznoś</w:t>
      </w:r>
      <w:r w:rsidR="003F0FF6" w:rsidRPr="00286283">
        <w:rPr>
          <w:rStyle w:val="FontStyle13"/>
          <w:lang w:eastAsia="en-US"/>
        </w:rPr>
        <w:t>c</w:t>
      </w:r>
      <w:r w:rsidR="00612660">
        <w:rPr>
          <w:rStyle w:val="FontStyle13"/>
          <w:lang w:eastAsia="en-US"/>
        </w:rPr>
        <w:t>i dokonania naprawy i/lub usunięcia usterki systemu/urządzenia zostanie niezwł</w:t>
      </w:r>
      <w:r w:rsidR="003F0FF6" w:rsidRPr="00286283">
        <w:rPr>
          <w:rStyle w:val="FontStyle13"/>
          <w:lang w:eastAsia="en-US"/>
        </w:rPr>
        <w:t>ocznie potwierd</w:t>
      </w:r>
      <w:r w:rsidR="00612660">
        <w:rPr>
          <w:rStyle w:val="FontStyle13"/>
          <w:lang w:eastAsia="en-US"/>
        </w:rPr>
        <w:t>zone Wykonawcy drogą elektroniczną (e-mail). Osoba nadzorująca realizacj</w:t>
      </w:r>
      <w:r w:rsidR="00DF38EA">
        <w:rPr>
          <w:rStyle w:val="FontStyle13"/>
          <w:lang w:eastAsia="en-US"/>
        </w:rPr>
        <w:t>ę umowę</w:t>
      </w:r>
      <w:r w:rsidR="00612660">
        <w:rPr>
          <w:rStyle w:val="FontStyle13"/>
          <w:lang w:eastAsia="en-US"/>
        </w:rPr>
        <w:t>, o której mowa w § 7 ust. 1 każ</w:t>
      </w:r>
      <w:r w:rsidR="003F0FF6" w:rsidRPr="00286283">
        <w:rPr>
          <w:rStyle w:val="FontStyle13"/>
          <w:lang w:eastAsia="en-US"/>
        </w:rPr>
        <w:t>dorazo</w:t>
      </w:r>
      <w:r w:rsidR="00612660">
        <w:rPr>
          <w:rStyle w:val="FontStyle13"/>
          <w:lang w:eastAsia="en-US"/>
        </w:rPr>
        <w:t>wo odnotuje dokonanie zgł</w:t>
      </w:r>
      <w:r w:rsidR="003F0FF6" w:rsidRPr="00286283">
        <w:rPr>
          <w:rStyle w:val="FontStyle13"/>
          <w:lang w:eastAsia="en-US"/>
        </w:rPr>
        <w:t xml:space="preserve">oszenia </w:t>
      </w:r>
      <w:r w:rsidR="00612660">
        <w:rPr>
          <w:rStyle w:val="FontStyle13"/>
          <w:lang w:eastAsia="en-US"/>
        </w:rPr>
        <w:t xml:space="preserve">              w karcie serwisowej systemu/urządzenia, którego zgł</w:t>
      </w:r>
      <w:r w:rsidR="003F0FF6" w:rsidRPr="00286283">
        <w:rPr>
          <w:rStyle w:val="FontStyle13"/>
          <w:lang w:eastAsia="en-US"/>
        </w:rPr>
        <w:t>oszenie dotyczy.</w:t>
      </w:r>
    </w:p>
    <w:p w:rsidR="003F0FF6" w:rsidRPr="00286283" w:rsidRDefault="00612660" w:rsidP="00286283">
      <w:pPr>
        <w:pStyle w:val="Style3"/>
        <w:widowControl/>
        <w:numPr>
          <w:ilvl w:val="0"/>
          <w:numId w:val="10"/>
        </w:numPr>
        <w:tabs>
          <w:tab w:val="left" w:pos="341"/>
        </w:tabs>
        <w:spacing w:before="221" w:line="240" w:lineRule="auto"/>
        <w:ind w:firstLine="0"/>
        <w:jc w:val="left"/>
        <w:rPr>
          <w:rStyle w:val="FontStyle13"/>
          <w:lang w:eastAsia="en-US"/>
        </w:rPr>
      </w:pPr>
      <w:r>
        <w:rPr>
          <w:rStyle w:val="FontStyle13"/>
          <w:lang w:eastAsia="en-US"/>
        </w:rPr>
        <w:t>Wykonawca przystąpi do czynności , o któ</w:t>
      </w:r>
      <w:r w:rsidR="003F0FF6" w:rsidRPr="00286283">
        <w:rPr>
          <w:rStyle w:val="FontStyle13"/>
          <w:lang w:eastAsia="en-US"/>
        </w:rPr>
        <w:t>rych mowa w § 1 ust. 2 lit. c) w</w:t>
      </w:r>
      <w:r>
        <w:rPr>
          <w:rStyle w:val="FontStyle13"/>
          <w:lang w:eastAsia="en-US"/>
        </w:rPr>
        <w:t xml:space="preserve"> </w:t>
      </w:r>
      <w:r w:rsidR="003F0FF6" w:rsidRPr="00286283">
        <w:rPr>
          <w:rStyle w:val="FontStyle13"/>
          <w:lang w:eastAsia="en-US"/>
        </w:rPr>
        <w:t>terminie:</w:t>
      </w:r>
    </w:p>
    <w:p w:rsidR="003F0FF6" w:rsidRDefault="003F0FF6">
      <w:pPr>
        <w:widowControl/>
        <w:rPr>
          <w:sz w:val="2"/>
          <w:szCs w:val="2"/>
        </w:rPr>
      </w:pPr>
    </w:p>
    <w:p w:rsidR="003F0FF6" w:rsidRPr="00286283" w:rsidRDefault="003F0FF6" w:rsidP="00286283">
      <w:pPr>
        <w:pStyle w:val="Style3"/>
        <w:widowControl/>
        <w:numPr>
          <w:ilvl w:val="0"/>
          <w:numId w:val="11"/>
        </w:numPr>
        <w:tabs>
          <w:tab w:val="left" w:pos="768"/>
        </w:tabs>
        <w:spacing w:before="130" w:line="370" w:lineRule="exact"/>
        <w:ind w:left="768" w:hanging="408"/>
        <w:jc w:val="left"/>
        <w:rPr>
          <w:rStyle w:val="FontStyle13"/>
          <w:lang w:eastAsia="en-US"/>
        </w:rPr>
      </w:pPr>
      <w:r w:rsidRPr="00286283">
        <w:rPr>
          <w:rStyle w:val="FontStyle13"/>
          <w:lang w:eastAsia="en-US"/>
        </w:rPr>
        <w:t xml:space="preserve">do </w:t>
      </w:r>
      <w:r w:rsidR="00237AF6">
        <w:rPr>
          <w:rStyle w:val="FontStyle13"/>
          <w:lang w:eastAsia="en-US"/>
        </w:rPr>
        <w:t>2</w:t>
      </w:r>
      <w:r w:rsidRPr="00286283">
        <w:rPr>
          <w:rStyle w:val="FontStyle13"/>
          <w:lang w:eastAsia="en-US"/>
        </w:rPr>
        <w:t>4 godzin od chwi</w:t>
      </w:r>
      <w:r w:rsidR="00612660">
        <w:rPr>
          <w:rStyle w:val="FontStyle13"/>
          <w:lang w:eastAsia="en-US"/>
        </w:rPr>
        <w:t xml:space="preserve">li otrzymania telefonicznego zgłoszenia - dla </w:t>
      </w:r>
      <w:r w:rsidR="00DF38EA">
        <w:rPr>
          <w:rStyle w:val="FontStyle13"/>
          <w:lang w:eastAsia="en-US"/>
        </w:rPr>
        <w:t>urządzeń klimatyzacji,</w:t>
      </w:r>
    </w:p>
    <w:p w:rsidR="003F0FF6" w:rsidRPr="00286283" w:rsidRDefault="00237AF6" w:rsidP="00286283">
      <w:pPr>
        <w:pStyle w:val="Style3"/>
        <w:widowControl/>
        <w:numPr>
          <w:ilvl w:val="0"/>
          <w:numId w:val="11"/>
        </w:numPr>
        <w:tabs>
          <w:tab w:val="left" w:pos="768"/>
        </w:tabs>
        <w:spacing w:before="106" w:line="365" w:lineRule="exact"/>
        <w:ind w:left="768" w:hanging="408"/>
        <w:jc w:val="left"/>
        <w:rPr>
          <w:rStyle w:val="FontStyle13"/>
          <w:lang w:eastAsia="en-US"/>
        </w:rPr>
      </w:pPr>
      <w:r>
        <w:rPr>
          <w:rStyle w:val="FontStyle13"/>
          <w:lang w:eastAsia="en-US"/>
        </w:rPr>
        <w:t xml:space="preserve">do </w:t>
      </w:r>
      <w:r w:rsidR="003F0FF6" w:rsidRPr="00286283">
        <w:rPr>
          <w:rStyle w:val="FontStyle13"/>
          <w:lang w:eastAsia="en-US"/>
        </w:rPr>
        <w:t>4</w:t>
      </w:r>
      <w:r>
        <w:rPr>
          <w:rStyle w:val="FontStyle13"/>
          <w:lang w:eastAsia="en-US"/>
        </w:rPr>
        <w:t>8</w:t>
      </w:r>
      <w:r w:rsidR="003F0FF6" w:rsidRPr="00286283">
        <w:rPr>
          <w:rStyle w:val="FontStyle13"/>
          <w:lang w:eastAsia="en-US"/>
        </w:rPr>
        <w:t xml:space="preserve"> godzin od chwi</w:t>
      </w:r>
      <w:r w:rsidR="00612660">
        <w:rPr>
          <w:rStyle w:val="FontStyle13"/>
          <w:lang w:eastAsia="en-US"/>
        </w:rPr>
        <w:t>li otrzymania telefonicznego zgłoszenia - dla pozostałych systemó</w:t>
      </w:r>
      <w:r w:rsidR="003F0FF6" w:rsidRPr="00286283">
        <w:rPr>
          <w:rStyle w:val="FontStyle13"/>
          <w:lang w:eastAsia="en-US"/>
        </w:rPr>
        <w:t>w.</w:t>
      </w:r>
    </w:p>
    <w:p w:rsidR="003F0FF6" w:rsidRPr="00286283" w:rsidRDefault="00612660" w:rsidP="00286283">
      <w:pPr>
        <w:pStyle w:val="Style3"/>
        <w:widowControl/>
        <w:numPr>
          <w:ilvl w:val="0"/>
          <w:numId w:val="12"/>
        </w:numPr>
        <w:tabs>
          <w:tab w:val="left" w:pos="341"/>
        </w:tabs>
        <w:spacing w:before="221" w:line="240" w:lineRule="auto"/>
        <w:ind w:firstLine="0"/>
        <w:jc w:val="left"/>
        <w:rPr>
          <w:rStyle w:val="FontStyle13"/>
          <w:lang w:eastAsia="en-US"/>
        </w:rPr>
      </w:pPr>
      <w:r>
        <w:rPr>
          <w:rStyle w:val="FontStyle13"/>
          <w:lang w:eastAsia="en-US"/>
        </w:rPr>
        <w:t>Zamawiający wymaga, aby Wykonawca dokonał napraw i usunięcia</w:t>
      </w:r>
      <w:r w:rsidR="003F0FF6" w:rsidRPr="00286283">
        <w:rPr>
          <w:rStyle w:val="FontStyle13"/>
          <w:lang w:eastAsia="en-US"/>
        </w:rPr>
        <w:t xml:space="preserve"> usterki w terminie:</w:t>
      </w:r>
    </w:p>
    <w:p w:rsidR="003F0FF6" w:rsidRDefault="003F0FF6">
      <w:pPr>
        <w:widowControl/>
        <w:rPr>
          <w:sz w:val="2"/>
          <w:szCs w:val="2"/>
        </w:rPr>
      </w:pPr>
    </w:p>
    <w:p w:rsidR="003F0FF6" w:rsidRPr="00286283" w:rsidRDefault="003F0FF6" w:rsidP="00286283">
      <w:pPr>
        <w:pStyle w:val="Style3"/>
        <w:widowControl/>
        <w:numPr>
          <w:ilvl w:val="0"/>
          <w:numId w:val="13"/>
        </w:numPr>
        <w:tabs>
          <w:tab w:val="left" w:pos="763"/>
        </w:tabs>
        <w:spacing w:before="130" w:line="374" w:lineRule="exact"/>
        <w:ind w:left="763" w:hanging="408"/>
        <w:jc w:val="left"/>
        <w:rPr>
          <w:rStyle w:val="FontStyle13"/>
          <w:lang w:eastAsia="en-US"/>
        </w:rPr>
      </w:pPr>
      <w:r w:rsidRPr="00286283">
        <w:rPr>
          <w:rStyle w:val="FontStyle13"/>
          <w:lang w:eastAsia="en-US"/>
        </w:rPr>
        <w:t>do 24 godzin od chwi</w:t>
      </w:r>
      <w:r w:rsidR="00612660">
        <w:rPr>
          <w:rStyle w:val="FontStyle13"/>
          <w:lang w:eastAsia="en-US"/>
        </w:rPr>
        <w:t xml:space="preserve">li otrzymania telefonicznego zgłoszenia - </w:t>
      </w:r>
      <w:r w:rsidR="00DF38EA">
        <w:rPr>
          <w:rStyle w:val="FontStyle13"/>
          <w:lang w:eastAsia="en-US"/>
        </w:rPr>
        <w:t>dla urządzeń klimatyzacji,</w:t>
      </w:r>
    </w:p>
    <w:p w:rsidR="003F0FF6" w:rsidRPr="00286283" w:rsidRDefault="003F0FF6" w:rsidP="00286283">
      <w:pPr>
        <w:pStyle w:val="Style3"/>
        <w:widowControl/>
        <w:numPr>
          <w:ilvl w:val="0"/>
          <w:numId w:val="13"/>
        </w:numPr>
        <w:tabs>
          <w:tab w:val="left" w:pos="763"/>
        </w:tabs>
        <w:spacing w:before="110" w:line="365" w:lineRule="exact"/>
        <w:ind w:left="763" w:hanging="408"/>
        <w:jc w:val="left"/>
        <w:rPr>
          <w:rStyle w:val="FontStyle13"/>
          <w:lang w:eastAsia="en-US"/>
        </w:rPr>
      </w:pPr>
      <w:r w:rsidRPr="00286283">
        <w:rPr>
          <w:rStyle w:val="FontStyle13"/>
          <w:lang w:eastAsia="en-US"/>
        </w:rPr>
        <w:t>do 48 godzin od chwi</w:t>
      </w:r>
      <w:r w:rsidR="00612660">
        <w:rPr>
          <w:rStyle w:val="FontStyle13"/>
          <w:lang w:eastAsia="en-US"/>
        </w:rPr>
        <w:t>li otrzymania telefonicznego zgł</w:t>
      </w:r>
      <w:r w:rsidRPr="00286283">
        <w:rPr>
          <w:rStyle w:val="FontStyle13"/>
          <w:lang w:eastAsia="en-US"/>
        </w:rPr>
        <w:t>oszenia</w:t>
      </w:r>
      <w:r w:rsidR="00612660">
        <w:rPr>
          <w:rStyle w:val="FontStyle13"/>
          <w:lang w:eastAsia="en-US"/>
        </w:rPr>
        <w:t xml:space="preserve"> - dla pozostałych systemó</w:t>
      </w:r>
      <w:r w:rsidRPr="00286283">
        <w:rPr>
          <w:rStyle w:val="FontStyle13"/>
          <w:lang w:eastAsia="en-US"/>
        </w:rPr>
        <w:t>w.</w:t>
      </w:r>
    </w:p>
    <w:p w:rsidR="003F0FF6" w:rsidRPr="00286283" w:rsidRDefault="00612660" w:rsidP="00286283">
      <w:pPr>
        <w:pStyle w:val="Style3"/>
        <w:widowControl/>
        <w:numPr>
          <w:ilvl w:val="0"/>
          <w:numId w:val="14"/>
        </w:numPr>
        <w:tabs>
          <w:tab w:val="left" w:pos="341"/>
        </w:tabs>
        <w:spacing w:before="110" w:line="360" w:lineRule="exact"/>
        <w:ind w:left="341" w:right="29"/>
        <w:rPr>
          <w:rStyle w:val="FontStyle13"/>
          <w:lang w:eastAsia="en-US"/>
        </w:rPr>
      </w:pPr>
      <w:r>
        <w:rPr>
          <w:rStyle w:val="FontStyle13"/>
          <w:lang w:eastAsia="en-US"/>
        </w:rPr>
        <w:t>Awarie, o któ</w:t>
      </w:r>
      <w:r w:rsidR="003F0FF6" w:rsidRPr="00286283">
        <w:rPr>
          <w:rStyle w:val="FontStyle13"/>
          <w:lang w:eastAsia="en-US"/>
        </w:rPr>
        <w:t>ryc</w:t>
      </w:r>
      <w:r>
        <w:rPr>
          <w:rStyle w:val="FontStyle13"/>
          <w:lang w:eastAsia="en-US"/>
        </w:rPr>
        <w:t>h mowa w § 1 ust. 6 Wykonawca będzie usuwał</w:t>
      </w:r>
      <w:r w:rsidR="003F0FF6" w:rsidRPr="00286283">
        <w:rPr>
          <w:rStyle w:val="FontStyle13"/>
          <w:lang w:eastAsia="en-US"/>
        </w:rPr>
        <w:t xml:space="preserve"> w terminie do 72 godzin </w:t>
      </w:r>
      <w:r>
        <w:rPr>
          <w:rStyle w:val="FontStyle13"/>
          <w:lang w:eastAsia="en-US"/>
        </w:rPr>
        <w:t xml:space="preserve">               </w:t>
      </w:r>
      <w:r w:rsidR="003F0FF6" w:rsidRPr="00286283">
        <w:rPr>
          <w:rStyle w:val="FontStyle13"/>
          <w:lang w:eastAsia="en-US"/>
        </w:rPr>
        <w:t>od chwili otrzymania zlecenia na ich usuniecie. W uzasadnionych przypadkach na wniosek Wy</w:t>
      </w:r>
      <w:r>
        <w:rPr>
          <w:rStyle w:val="FontStyle13"/>
          <w:lang w:eastAsia="en-US"/>
        </w:rPr>
        <w:t>konawcy (np. z powodu konieczności sprowadzenia części zamiennych), Zamawiający może wyrazić zgodę</w:t>
      </w:r>
      <w:r w:rsidR="003F0FF6">
        <w:rPr>
          <w:rStyle w:val="FontStyle13"/>
          <w:lang w:eastAsia="en-US"/>
        </w:rPr>
        <w:t xml:space="preserve"> na usuniecie awarii w dłuż</w:t>
      </w:r>
      <w:r w:rsidR="003F0FF6" w:rsidRPr="00286283">
        <w:rPr>
          <w:rStyle w:val="FontStyle13"/>
          <w:lang w:eastAsia="en-US"/>
        </w:rPr>
        <w:t>szym terminie.</w:t>
      </w:r>
    </w:p>
    <w:p w:rsidR="003F0FF6" w:rsidRPr="00286283" w:rsidRDefault="003F0FF6" w:rsidP="003F0FF6">
      <w:pPr>
        <w:pStyle w:val="Style3"/>
        <w:widowControl/>
        <w:numPr>
          <w:ilvl w:val="0"/>
          <w:numId w:val="14"/>
        </w:numPr>
        <w:tabs>
          <w:tab w:val="left" w:pos="341"/>
        </w:tabs>
        <w:spacing w:before="134" w:line="365" w:lineRule="exact"/>
        <w:ind w:left="350" w:right="34" w:firstLine="0"/>
        <w:rPr>
          <w:rStyle w:val="FontStyle13"/>
          <w:lang w:eastAsia="en-US"/>
        </w:rPr>
      </w:pPr>
      <w:r>
        <w:rPr>
          <w:rStyle w:val="FontStyle13"/>
          <w:lang w:eastAsia="en-US"/>
        </w:rPr>
        <w:t>W przypadku braku możliwości usunięcia awarii w terminie, o któ</w:t>
      </w:r>
      <w:r w:rsidRPr="00286283">
        <w:rPr>
          <w:rStyle w:val="FontStyle13"/>
          <w:lang w:eastAsia="en-US"/>
        </w:rPr>
        <w:t>rym mo</w:t>
      </w:r>
      <w:r>
        <w:rPr>
          <w:rStyle w:val="FontStyle13"/>
          <w:lang w:eastAsia="en-US"/>
        </w:rPr>
        <w:t>wa w ust. 5, Wykonawca ma obowią</w:t>
      </w:r>
      <w:r w:rsidRPr="00286283">
        <w:rPr>
          <w:rStyle w:val="FontStyle13"/>
          <w:lang w:eastAsia="en-US"/>
        </w:rPr>
        <w:t>zek,</w:t>
      </w:r>
      <w:r>
        <w:rPr>
          <w:rStyle w:val="FontStyle13"/>
          <w:lang w:eastAsia="en-US"/>
        </w:rPr>
        <w:t xml:space="preserve"> w porozumieniu z Zamawiającym, zapewnić urzą</w:t>
      </w:r>
      <w:r w:rsidRPr="00286283">
        <w:rPr>
          <w:rStyle w:val="FontStyle13"/>
          <w:lang w:eastAsia="en-US"/>
        </w:rPr>
        <w:t>dzenia</w:t>
      </w:r>
      <w:r>
        <w:rPr>
          <w:rStyle w:val="FontStyle13"/>
          <w:lang w:eastAsia="en-US"/>
        </w:rPr>
        <w:t xml:space="preserve"> zastępcze w celu przywró</w:t>
      </w:r>
      <w:r w:rsidRPr="00286283">
        <w:rPr>
          <w:rStyle w:val="FontStyle13"/>
          <w:lang w:eastAsia="en-US"/>
        </w:rPr>
        <w:t>cenia i</w:t>
      </w:r>
      <w:r>
        <w:rPr>
          <w:rStyle w:val="FontStyle13"/>
          <w:lang w:eastAsia="en-US"/>
        </w:rPr>
        <w:t xml:space="preserve"> utrzymania wymaganych parametró</w:t>
      </w:r>
      <w:r w:rsidRPr="00286283">
        <w:rPr>
          <w:rStyle w:val="FontStyle13"/>
          <w:lang w:eastAsia="en-US"/>
        </w:rPr>
        <w:t xml:space="preserve">w temperatury </w:t>
      </w:r>
      <w:r>
        <w:rPr>
          <w:rStyle w:val="FontStyle13"/>
          <w:lang w:eastAsia="en-US"/>
        </w:rPr>
        <w:t xml:space="preserve">                     </w:t>
      </w:r>
      <w:r w:rsidRPr="00286283">
        <w:rPr>
          <w:rStyle w:val="FontStyle13"/>
          <w:lang w:eastAsia="en-US"/>
        </w:rPr>
        <w:t>w pomieszczeniu serwerowni.</w:t>
      </w:r>
    </w:p>
    <w:p w:rsidR="003F0FF6" w:rsidRDefault="003F0FF6">
      <w:pPr>
        <w:pStyle w:val="Style8"/>
        <w:widowControl/>
        <w:spacing w:line="240" w:lineRule="exact"/>
        <w:ind w:right="10"/>
        <w:jc w:val="center"/>
        <w:rPr>
          <w:sz w:val="20"/>
          <w:szCs w:val="20"/>
        </w:rPr>
      </w:pPr>
    </w:p>
    <w:p w:rsidR="003F0FF6" w:rsidRDefault="003F0FF6">
      <w:pPr>
        <w:pStyle w:val="Style8"/>
        <w:widowControl/>
        <w:spacing w:line="240" w:lineRule="exact"/>
        <w:ind w:right="10"/>
        <w:jc w:val="center"/>
        <w:rPr>
          <w:sz w:val="20"/>
          <w:szCs w:val="20"/>
        </w:rPr>
      </w:pPr>
    </w:p>
    <w:p w:rsidR="003F0FF6" w:rsidRDefault="003F0FF6">
      <w:pPr>
        <w:pStyle w:val="Style8"/>
        <w:widowControl/>
        <w:spacing w:before="226" w:line="240" w:lineRule="auto"/>
        <w:ind w:right="10"/>
        <w:jc w:val="center"/>
        <w:rPr>
          <w:rStyle w:val="FontStyle14"/>
          <w:lang w:val="en-US" w:eastAsia="en-US"/>
        </w:rPr>
      </w:pPr>
      <w:r>
        <w:rPr>
          <w:rStyle w:val="FontStyle14"/>
          <w:lang w:val="en-US" w:eastAsia="en-US"/>
        </w:rPr>
        <w:t>§3</w:t>
      </w:r>
    </w:p>
    <w:p w:rsidR="003F0FF6" w:rsidRDefault="003F0FF6">
      <w:pPr>
        <w:pStyle w:val="Style8"/>
        <w:widowControl/>
        <w:spacing w:line="240" w:lineRule="auto"/>
        <w:ind w:right="14"/>
        <w:jc w:val="center"/>
        <w:rPr>
          <w:rStyle w:val="FontStyle14"/>
          <w:lang w:val="en-US" w:eastAsia="en-US"/>
        </w:rPr>
      </w:pPr>
      <w:proofErr w:type="spellStart"/>
      <w:r>
        <w:rPr>
          <w:rStyle w:val="FontStyle14"/>
          <w:lang w:val="en-US" w:eastAsia="en-US"/>
        </w:rPr>
        <w:t>Obowiązki</w:t>
      </w:r>
      <w:proofErr w:type="spellEnd"/>
      <w:r>
        <w:rPr>
          <w:rStyle w:val="FontStyle14"/>
          <w:lang w:val="en-US" w:eastAsia="en-US"/>
        </w:rPr>
        <w:t xml:space="preserve"> i </w:t>
      </w:r>
      <w:proofErr w:type="spellStart"/>
      <w:r>
        <w:rPr>
          <w:rStyle w:val="FontStyle14"/>
          <w:lang w:val="en-US" w:eastAsia="en-US"/>
        </w:rPr>
        <w:t>uprawnienia</w:t>
      </w:r>
      <w:proofErr w:type="spellEnd"/>
      <w:r>
        <w:rPr>
          <w:rStyle w:val="FontStyle14"/>
          <w:lang w:val="en-US" w:eastAsia="en-US"/>
        </w:rPr>
        <w:t xml:space="preserve"> </w:t>
      </w:r>
      <w:proofErr w:type="spellStart"/>
      <w:r>
        <w:rPr>
          <w:rStyle w:val="FontStyle14"/>
          <w:lang w:val="en-US" w:eastAsia="en-US"/>
        </w:rPr>
        <w:t>stron</w:t>
      </w:r>
      <w:proofErr w:type="spellEnd"/>
    </w:p>
    <w:p w:rsidR="003F0FF6" w:rsidRDefault="003F0FF6" w:rsidP="00286283">
      <w:pPr>
        <w:pStyle w:val="Style11"/>
        <w:widowControl/>
        <w:numPr>
          <w:ilvl w:val="0"/>
          <w:numId w:val="15"/>
        </w:numPr>
        <w:tabs>
          <w:tab w:val="left" w:pos="456"/>
        </w:tabs>
        <w:spacing w:before="269"/>
        <w:rPr>
          <w:rStyle w:val="FontStyle13"/>
          <w:lang w:val="en-US" w:eastAsia="en-US"/>
        </w:rPr>
      </w:pPr>
      <w:proofErr w:type="spellStart"/>
      <w:r>
        <w:rPr>
          <w:rStyle w:val="FontStyle13"/>
          <w:lang w:val="en-US" w:eastAsia="en-US"/>
        </w:rPr>
        <w:t>Zamawiający</w:t>
      </w:r>
      <w:proofErr w:type="spellEnd"/>
      <w:r>
        <w:rPr>
          <w:rStyle w:val="FontStyle13"/>
          <w:lang w:val="en-US" w:eastAsia="en-US"/>
        </w:rPr>
        <w:t>:</w:t>
      </w:r>
    </w:p>
    <w:p w:rsidR="003F0FF6" w:rsidRDefault="003F0FF6">
      <w:pPr>
        <w:widowControl/>
        <w:rPr>
          <w:sz w:val="2"/>
          <w:szCs w:val="2"/>
        </w:rPr>
      </w:pPr>
    </w:p>
    <w:p w:rsidR="003F0FF6" w:rsidRPr="00286283" w:rsidRDefault="003F0FF6" w:rsidP="00286283">
      <w:pPr>
        <w:pStyle w:val="Style3"/>
        <w:widowControl/>
        <w:numPr>
          <w:ilvl w:val="0"/>
          <w:numId w:val="16"/>
        </w:numPr>
        <w:tabs>
          <w:tab w:val="left" w:pos="672"/>
        </w:tabs>
        <w:spacing w:before="130" w:line="240" w:lineRule="auto"/>
        <w:ind w:left="346" w:firstLine="0"/>
        <w:jc w:val="left"/>
        <w:rPr>
          <w:rStyle w:val="FontStyle13"/>
          <w:lang w:eastAsia="en-US"/>
        </w:rPr>
      </w:pPr>
      <w:r>
        <w:rPr>
          <w:rStyle w:val="FontStyle13"/>
          <w:lang w:eastAsia="en-US"/>
        </w:rPr>
        <w:t xml:space="preserve">będzie nadzorował </w:t>
      </w:r>
      <w:r w:rsidRPr="00286283">
        <w:rPr>
          <w:rStyle w:val="FontStyle13"/>
          <w:lang w:eastAsia="en-US"/>
        </w:rPr>
        <w:t>wykonanie przedmiotu umowy,</w:t>
      </w:r>
    </w:p>
    <w:p w:rsidR="003F0FF6" w:rsidRPr="00286283" w:rsidRDefault="003F0FF6" w:rsidP="00286283">
      <w:pPr>
        <w:pStyle w:val="Style3"/>
        <w:widowControl/>
        <w:numPr>
          <w:ilvl w:val="0"/>
          <w:numId w:val="16"/>
        </w:numPr>
        <w:tabs>
          <w:tab w:val="left" w:pos="672"/>
        </w:tabs>
        <w:spacing w:before="139" w:line="365" w:lineRule="exact"/>
        <w:ind w:left="672" w:hanging="326"/>
        <w:jc w:val="left"/>
        <w:rPr>
          <w:rStyle w:val="FontStyle13"/>
          <w:lang w:eastAsia="en-US"/>
        </w:rPr>
      </w:pPr>
      <w:r>
        <w:rPr>
          <w:rStyle w:val="FontStyle13"/>
          <w:lang w:eastAsia="en-US"/>
        </w:rPr>
        <w:t>będzie zgłaszał Wykonawcy konieczność</w:t>
      </w:r>
      <w:r w:rsidRPr="00286283">
        <w:rPr>
          <w:rStyle w:val="FontStyle13"/>
          <w:lang w:eastAsia="en-US"/>
        </w:rPr>
        <w:t xml:space="preserve"> dokonania napraw, usuwania usterek </w:t>
      </w:r>
      <w:r>
        <w:rPr>
          <w:rStyle w:val="FontStyle13"/>
          <w:lang w:eastAsia="en-US"/>
        </w:rPr>
        <w:t>oraz dokonywania regulacji działania systemów/urządzeń</w:t>
      </w:r>
      <w:r w:rsidRPr="00286283">
        <w:rPr>
          <w:rStyle w:val="FontStyle13"/>
          <w:lang w:eastAsia="en-US"/>
        </w:rPr>
        <w:t>,</w:t>
      </w:r>
    </w:p>
    <w:p w:rsidR="003F0FF6" w:rsidRPr="00286283" w:rsidRDefault="003F0FF6" w:rsidP="00286283">
      <w:pPr>
        <w:pStyle w:val="Style3"/>
        <w:widowControl/>
        <w:numPr>
          <w:ilvl w:val="0"/>
          <w:numId w:val="16"/>
        </w:numPr>
        <w:tabs>
          <w:tab w:val="left" w:pos="672"/>
        </w:tabs>
        <w:spacing w:before="221" w:line="240" w:lineRule="auto"/>
        <w:ind w:left="346" w:firstLine="0"/>
        <w:jc w:val="left"/>
        <w:rPr>
          <w:rStyle w:val="FontStyle13"/>
          <w:lang w:eastAsia="en-US"/>
        </w:rPr>
      </w:pPr>
      <w:r>
        <w:rPr>
          <w:rStyle w:val="FontStyle13"/>
          <w:lang w:eastAsia="en-US"/>
        </w:rPr>
        <w:t>zapewni dostęp do systemów/urządzeń</w:t>
      </w:r>
      <w:r w:rsidRPr="00286283">
        <w:rPr>
          <w:rStyle w:val="FontStyle13"/>
          <w:lang w:eastAsia="en-US"/>
        </w:rPr>
        <w:t>.</w:t>
      </w:r>
    </w:p>
    <w:p w:rsidR="003F0FF6" w:rsidRDefault="003F0FF6" w:rsidP="00286283">
      <w:pPr>
        <w:pStyle w:val="Style11"/>
        <w:widowControl/>
        <w:numPr>
          <w:ilvl w:val="0"/>
          <w:numId w:val="17"/>
        </w:numPr>
        <w:tabs>
          <w:tab w:val="left" w:pos="456"/>
        </w:tabs>
        <w:spacing w:before="250"/>
        <w:rPr>
          <w:rStyle w:val="FontStyle13"/>
          <w:lang w:val="en-US" w:eastAsia="en-US"/>
        </w:rPr>
      </w:pPr>
      <w:proofErr w:type="spellStart"/>
      <w:r>
        <w:rPr>
          <w:rStyle w:val="FontStyle13"/>
          <w:lang w:val="en-US" w:eastAsia="en-US"/>
        </w:rPr>
        <w:t>Wykonawca</w:t>
      </w:r>
      <w:proofErr w:type="spellEnd"/>
      <w:r>
        <w:rPr>
          <w:rStyle w:val="FontStyle13"/>
          <w:lang w:val="en-US" w:eastAsia="en-US"/>
        </w:rPr>
        <w:t>:</w:t>
      </w:r>
    </w:p>
    <w:p w:rsidR="003F0FF6" w:rsidRDefault="003F0FF6">
      <w:pPr>
        <w:widowControl/>
        <w:rPr>
          <w:sz w:val="2"/>
          <w:szCs w:val="2"/>
        </w:rPr>
      </w:pPr>
    </w:p>
    <w:p w:rsidR="003F0FF6" w:rsidRPr="00286283" w:rsidRDefault="003F0FF6" w:rsidP="00286283">
      <w:pPr>
        <w:pStyle w:val="Style3"/>
        <w:widowControl/>
        <w:numPr>
          <w:ilvl w:val="0"/>
          <w:numId w:val="18"/>
        </w:numPr>
        <w:tabs>
          <w:tab w:val="left" w:pos="648"/>
        </w:tabs>
        <w:spacing w:before="139" w:line="360" w:lineRule="exact"/>
        <w:ind w:left="648"/>
        <w:rPr>
          <w:rStyle w:val="FontStyle13"/>
          <w:lang w:eastAsia="en-US"/>
        </w:rPr>
      </w:pPr>
      <w:r>
        <w:rPr>
          <w:rStyle w:val="FontStyle13"/>
          <w:lang w:eastAsia="en-US"/>
        </w:rPr>
        <w:t>w dniu podpisania umowy przekaże Z</w:t>
      </w:r>
      <w:r w:rsidR="00446CB5">
        <w:rPr>
          <w:rStyle w:val="FontStyle13"/>
          <w:lang w:eastAsia="en-US"/>
        </w:rPr>
        <w:t xml:space="preserve">amawiającemu wykaz pracowników </w:t>
      </w:r>
      <w:r>
        <w:rPr>
          <w:rStyle w:val="FontStyle13"/>
          <w:lang w:eastAsia="en-US"/>
        </w:rPr>
        <w:t>zawierają</w:t>
      </w:r>
      <w:r w:rsidR="00446CB5">
        <w:rPr>
          <w:rStyle w:val="FontStyle13"/>
          <w:lang w:eastAsia="en-US"/>
        </w:rPr>
        <w:t>cy imiona i</w:t>
      </w:r>
      <w:r w:rsidRPr="00286283">
        <w:rPr>
          <w:rStyle w:val="FontStyle13"/>
          <w:lang w:eastAsia="en-US"/>
        </w:rPr>
        <w:t xml:space="preserve"> nazwiska</w:t>
      </w:r>
      <w:r w:rsidR="00446CB5">
        <w:rPr>
          <w:rStyle w:val="FontStyle13"/>
          <w:lang w:eastAsia="en-US"/>
        </w:rPr>
        <w:t xml:space="preserve">, </w:t>
      </w:r>
      <w:r>
        <w:rPr>
          <w:rStyle w:val="FontStyle13"/>
          <w:lang w:eastAsia="en-US"/>
        </w:rPr>
        <w:t xml:space="preserve"> którzy w jego imieniu będą</w:t>
      </w:r>
      <w:r w:rsidRPr="00286283">
        <w:rPr>
          <w:rStyle w:val="FontStyle13"/>
          <w:lang w:eastAsia="en-US"/>
        </w:rPr>
        <w:t xml:space="preserve"> realizowali przedmiot </w:t>
      </w:r>
      <w:r>
        <w:rPr>
          <w:rStyle w:val="FontStyle13"/>
          <w:lang w:eastAsia="en-US"/>
        </w:rPr>
        <w:t>umowy</w:t>
      </w:r>
      <w:r w:rsidR="00237AF6">
        <w:rPr>
          <w:rStyle w:val="FontStyle13"/>
          <w:lang w:eastAsia="en-US"/>
        </w:rPr>
        <w:t xml:space="preserve"> - Zał. Nr 5</w:t>
      </w:r>
      <w:r>
        <w:rPr>
          <w:rStyle w:val="FontStyle13"/>
          <w:lang w:eastAsia="en-US"/>
        </w:rPr>
        <w:t xml:space="preserve">. </w:t>
      </w:r>
      <w:r w:rsidR="00237AF6">
        <w:rPr>
          <w:rStyle w:val="FontStyle13"/>
          <w:lang w:eastAsia="en-US"/>
        </w:rPr>
        <w:t xml:space="preserve">            </w:t>
      </w:r>
      <w:r>
        <w:rPr>
          <w:rStyle w:val="FontStyle13"/>
          <w:lang w:eastAsia="en-US"/>
        </w:rPr>
        <w:t>W razie zmiany pracowników w okresie związania umową</w:t>
      </w:r>
      <w:r w:rsidRPr="00286283">
        <w:rPr>
          <w:rStyle w:val="FontStyle13"/>
          <w:lang w:eastAsia="en-US"/>
        </w:rPr>
        <w:t xml:space="preserve">, Wykonawca </w:t>
      </w:r>
      <w:r>
        <w:rPr>
          <w:rStyle w:val="FontStyle13"/>
          <w:lang w:eastAsia="en-US"/>
        </w:rPr>
        <w:t>bę</w:t>
      </w:r>
      <w:r w:rsidRPr="00286283">
        <w:rPr>
          <w:rStyle w:val="FontStyle13"/>
          <w:lang w:eastAsia="en-US"/>
        </w:rPr>
        <w:t>dzie niezw</w:t>
      </w:r>
      <w:r>
        <w:rPr>
          <w:rStyle w:val="FontStyle13"/>
          <w:lang w:eastAsia="en-US"/>
        </w:rPr>
        <w:t>łocznie aktualizował listę pracowników i przekazywał Zamawiającemu najpóźniej w dniu przystąp</w:t>
      </w:r>
      <w:r w:rsidRPr="00286283">
        <w:rPr>
          <w:rStyle w:val="FontStyle13"/>
          <w:lang w:eastAsia="en-US"/>
        </w:rPr>
        <w:t>ienia nowego pracownika do pracy,</w:t>
      </w:r>
    </w:p>
    <w:p w:rsidR="003F0FF6" w:rsidRPr="00286283" w:rsidRDefault="003F0FF6" w:rsidP="00286283">
      <w:pPr>
        <w:pStyle w:val="Style3"/>
        <w:widowControl/>
        <w:numPr>
          <w:ilvl w:val="0"/>
          <w:numId w:val="18"/>
        </w:numPr>
        <w:tabs>
          <w:tab w:val="left" w:pos="648"/>
        </w:tabs>
        <w:spacing w:before="120" w:line="360" w:lineRule="exact"/>
        <w:ind w:left="648"/>
        <w:rPr>
          <w:rStyle w:val="FontStyle13"/>
          <w:lang w:eastAsia="en-US"/>
        </w:rPr>
      </w:pPr>
      <w:r w:rsidRPr="00286283">
        <w:rPr>
          <w:rStyle w:val="FontStyle13"/>
          <w:lang w:eastAsia="en-US"/>
        </w:rPr>
        <w:lastRenderedPageBreak/>
        <w:t>zapewni reali</w:t>
      </w:r>
      <w:r w:rsidR="00DF38EA">
        <w:rPr>
          <w:rStyle w:val="FontStyle13"/>
          <w:lang w:eastAsia="en-US"/>
        </w:rPr>
        <w:t>zację</w:t>
      </w:r>
      <w:r>
        <w:rPr>
          <w:rStyle w:val="FontStyle13"/>
          <w:lang w:eastAsia="en-US"/>
        </w:rPr>
        <w:t xml:space="preserve"> przedmiotu umowy przez doś</w:t>
      </w:r>
      <w:r w:rsidRPr="00286283">
        <w:rPr>
          <w:rStyle w:val="FontStyle13"/>
          <w:lang w:eastAsia="en-US"/>
        </w:rPr>
        <w:t>wiadczonyc</w:t>
      </w:r>
      <w:r>
        <w:rPr>
          <w:rStyle w:val="FontStyle13"/>
          <w:lang w:eastAsia="en-US"/>
        </w:rPr>
        <w:t>h i wykwalifikowanych pracowników. Pracownicy Wykonawcy muszą</w:t>
      </w:r>
      <w:r w:rsidRPr="00286283">
        <w:rPr>
          <w:rStyle w:val="FontStyle13"/>
          <w:lang w:eastAsia="en-US"/>
        </w:rPr>
        <w:t xml:space="preserve"> po</w:t>
      </w:r>
      <w:r>
        <w:rPr>
          <w:rStyle w:val="FontStyle13"/>
          <w:lang w:eastAsia="en-US"/>
        </w:rPr>
        <w:t>siadać</w:t>
      </w:r>
      <w:r w:rsidRPr="00286283">
        <w:rPr>
          <w:rStyle w:val="FontStyle13"/>
          <w:lang w:eastAsia="en-US"/>
        </w:rPr>
        <w:t xml:space="preserve"> uprawnienia do konse</w:t>
      </w:r>
      <w:r>
        <w:rPr>
          <w:rStyle w:val="FontStyle13"/>
          <w:lang w:eastAsia="en-US"/>
        </w:rPr>
        <w:t>rwacji, serwisu i napraw systemó</w:t>
      </w:r>
      <w:r w:rsidRPr="00286283">
        <w:rPr>
          <w:rStyle w:val="FontStyle13"/>
          <w:lang w:eastAsia="en-US"/>
        </w:rPr>
        <w:t>w</w:t>
      </w:r>
      <w:r w:rsidR="00237AF6">
        <w:rPr>
          <w:rStyle w:val="FontStyle13"/>
          <w:lang w:eastAsia="en-US"/>
        </w:rPr>
        <w:t xml:space="preserve"> klimatyzacji.</w:t>
      </w:r>
      <w:r>
        <w:rPr>
          <w:rStyle w:val="FontStyle13"/>
          <w:lang w:eastAsia="en-US"/>
        </w:rPr>
        <w:t xml:space="preserve"> W przypadku konieczności realizacji robot </w:t>
      </w:r>
      <w:r w:rsidR="00237AF6">
        <w:rPr>
          <w:rStyle w:val="FontStyle13"/>
          <w:lang w:eastAsia="en-US"/>
        </w:rPr>
        <w:t xml:space="preserve">               </w:t>
      </w:r>
      <w:r>
        <w:rPr>
          <w:rStyle w:val="FontStyle13"/>
          <w:lang w:eastAsia="en-US"/>
        </w:rPr>
        <w:t>lub pomiaró</w:t>
      </w:r>
      <w:r w:rsidRPr="00286283">
        <w:rPr>
          <w:rStyle w:val="FontStyle13"/>
          <w:lang w:eastAsia="en-US"/>
        </w:rPr>
        <w:t>w elektrycznych Wykonawc</w:t>
      </w:r>
      <w:r>
        <w:rPr>
          <w:rStyle w:val="FontStyle13"/>
          <w:lang w:eastAsia="en-US"/>
        </w:rPr>
        <w:t>a zapewni do ich wykonania osobę dysponującą, waż</w:t>
      </w:r>
      <w:r w:rsidRPr="00286283">
        <w:rPr>
          <w:rStyle w:val="FontStyle13"/>
          <w:lang w:eastAsia="en-US"/>
        </w:rPr>
        <w:t>nymi uprawnieniami elektroenergetycznymi SEP minimum do 1kV,</w:t>
      </w:r>
    </w:p>
    <w:p w:rsidR="003F0FF6" w:rsidRPr="00286283" w:rsidRDefault="003F0FF6" w:rsidP="00286283">
      <w:pPr>
        <w:pStyle w:val="Style3"/>
        <w:widowControl/>
        <w:numPr>
          <w:ilvl w:val="0"/>
          <w:numId w:val="18"/>
        </w:numPr>
        <w:tabs>
          <w:tab w:val="left" w:pos="648"/>
        </w:tabs>
        <w:spacing w:before="5" w:line="360" w:lineRule="exact"/>
        <w:ind w:left="648"/>
        <w:rPr>
          <w:rStyle w:val="FontStyle13"/>
          <w:lang w:eastAsia="en-US"/>
        </w:rPr>
      </w:pPr>
      <w:r>
        <w:rPr>
          <w:rStyle w:val="FontStyle13"/>
          <w:lang w:eastAsia="en-US"/>
        </w:rPr>
        <w:t>przy wykonywaniu czynności stanowiących przedmiot umowy będzie używał fabrycznie nowych mediów, części, urządzeń, sterowników i innych materiałó</w:t>
      </w:r>
      <w:r w:rsidRPr="00286283">
        <w:rPr>
          <w:rStyle w:val="FontStyle13"/>
          <w:lang w:eastAsia="en-US"/>
        </w:rPr>
        <w:t>w eksploatacyjnych przeznaczonych do zastosowania w serwisowanych systemach,</w:t>
      </w:r>
    </w:p>
    <w:p w:rsidR="003F0FF6" w:rsidRPr="00286283" w:rsidRDefault="003F0FF6" w:rsidP="00286283">
      <w:pPr>
        <w:pStyle w:val="Style3"/>
        <w:widowControl/>
        <w:numPr>
          <w:ilvl w:val="0"/>
          <w:numId w:val="18"/>
        </w:numPr>
        <w:tabs>
          <w:tab w:val="left" w:pos="648"/>
        </w:tabs>
        <w:spacing w:line="360" w:lineRule="exact"/>
        <w:ind w:left="648"/>
        <w:rPr>
          <w:rStyle w:val="FontStyle13"/>
          <w:lang w:eastAsia="en-US"/>
        </w:rPr>
      </w:pPr>
      <w:r w:rsidRPr="00286283">
        <w:rPr>
          <w:rStyle w:val="FontStyle13"/>
          <w:lang w:eastAsia="en-US"/>
        </w:rPr>
        <w:t>do de</w:t>
      </w:r>
      <w:r>
        <w:rPr>
          <w:rStyle w:val="FontStyle13"/>
          <w:lang w:eastAsia="en-US"/>
        </w:rPr>
        <w:t>zynfekcji i odgrzybiania systemów wentylacji i klimatyzacji bę</w:t>
      </w:r>
      <w:r w:rsidRPr="00286283">
        <w:rPr>
          <w:rStyle w:val="FontStyle13"/>
          <w:lang w:eastAsia="en-US"/>
        </w:rPr>
        <w:t>dzie u</w:t>
      </w:r>
      <w:r>
        <w:rPr>
          <w:rStyle w:val="FontStyle13"/>
          <w:lang w:eastAsia="en-US"/>
        </w:rPr>
        <w:t>żywał środków grzybobójczych i odkażających, odpowiednich dla poszczególnych systemów, posiadają</w:t>
      </w:r>
      <w:r w:rsidRPr="00286283">
        <w:rPr>
          <w:rStyle w:val="FontStyle13"/>
          <w:lang w:eastAsia="en-US"/>
        </w:rPr>
        <w:t xml:space="preserve">cych dopuszczenie do stosowania w pomieszczeniach </w:t>
      </w:r>
      <w:r>
        <w:rPr>
          <w:rStyle w:val="FontStyle13"/>
          <w:lang w:eastAsia="en-US"/>
        </w:rPr>
        <w:t>biurowych przeznaczonych do stał</w:t>
      </w:r>
      <w:r w:rsidRPr="00286283">
        <w:rPr>
          <w:rStyle w:val="FontStyle13"/>
          <w:lang w:eastAsia="en-US"/>
        </w:rPr>
        <w:t>ego p</w:t>
      </w:r>
      <w:r>
        <w:rPr>
          <w:rStyle w:val="FontStyle13"/>
          <w:lang w:eastAsia="en-US"/>
        </w:rPr>
        <w:t>rzebywania ludzi. Przed użyciem środków grzybobójczych i odkażają</w:t>
      </w:r>
      <w:r w:rsidRPr="00286283">
        <w:rPr>
          <w:rStyle w:val="FontStyle13"/>
          <w:lang w:eastAsia="en-US"/>
        </w:rPr>
        <w:t>cy</w:t>
      </w:r>
      <w:r>
        <w:rPr>
          <w:rStyle w:val="FontStyle13"/>
          <w:lang w:eastAsia="en-US"/>
        </w:rPr>
        <w:t>ch Wykonawca dostarczy Zamawiają</w:t>
      </w:r>
      <w:r w:rsidRPr="00286283">
        <w:rPr>
          <w:rStyle w:val="FontStyle13"/>
          <w:lang w:eastAsia="en-US"/>
        </w:rPr>
        <w:t>cemu kar</w:t>
      </w:r>
      <w:r>
        <w:rPr>
          <w:rStyle w:val="FontStyle13"/>
          <w:lang w:eastAsia="en-US"/>
        </w:rPr>
        <w:t>ty charakterystyki stosowanych środkó</w:t>
      </w:r>
      <w:r w:rsidRPr="00286283">
        <w:rPr>
          <w:rStyle w:val="FontStyle13"/>
          <w:lang w:eastAsia="en-US"/>
        </w:rPr>
        <w:t xml:space="preserve">w </w:t>
      </w:r>
      <w:r>
        <w:rPr>
          <w:rStyle w:val="FontStyle13"/>
          <w:lang w:eastAsia="en-US"/>
        </w:rPr>
        <w:t xml:space="preserve">                     i uzyska akceptacje ich uż</w:t>
      </w:r>
      <w:r w:rsidRPr="00286283">
        <w:rPr>
          <w:rStyle w:val="FontStyle13"/>
          <w:lang w:eastAsia="en-US"/>
        </w:rPr>
        <w:t>ycia,</w:t>
      </w:r>
    </w:p>
    <w:p w:rsidR="003F0FF6" w:rsidRPr="00286283" w:rsidRDefault="003F0FF6" w:rsidP="003F0FF6">
      <w:pPr>
        <w:pStyle w:val="Style3"/>
        <w:widowControl/>
        <w:numPr>
          <w:ilvl w:val="0"/>
          <w:numId w:val="18"/>
        </w:numPr>
        <w:tabs>
          <w:tab w:val="left" w:pos="648"/>
        </w:tabs>
        <w:spacing w:line="374" w:lineRule="exact"/>
        <w:ind w:left="715" w:firstLine="0"/>
        <w:rPr>
          <w:rStyle w:val="FontStyle13"/>
          <w:lang w:eastAsia="en-US"/>
        </w:rPr>
      </w:pPr>
      <w:r>
        <w:rPr>
          <w:rStyle w:val="FontStyle13"/>
          <w:lang w:eastAsia="en-US"/>
        </w:rPr>
        <w:t>będzie uzgadniał każ</w:t>
      </w:r>
      <w:r w:rsidRPr="00286283">
        <w:rPr>
          <w:rStyle w:val="FontStyle13"/>
          <w:lang w:eastAsia="en-US"/>
        </w:rPr>
        <w:t>dora</w:t>
      </w:r>
      <w:r>
        <w:rPr>
          <w:rStyle w:val="FontStyle13"/>
          <w:lang w:eastAsia="en-US"/>
        </w:rPr>
        <w:t xml:space="preserve">zowo termin realizacji prac objętych niniejszą umową z osobą koordynującą </w:t>
      </w:r>
      <w:r w:rsidRPr="00286283">
        <w:rPr>
          <w:rStyle w:val="FontStyle13"/>
          <w:lang w:eastAsia="en-US"/>
        </w:rPr>
        <w:t>real</w:t>
      </w:r>
      <w:r>
        <w:rPr>
          <w:rStyle w:val="FontStyle13"/>
          <w:lang w:eastAsia="en-US"/>
        </w:rPr>
        <w:t>izacje umowy ze strony Zamawiającego, o któ</w:t>
      </w:r>
      <w:r w:rsidRPr="00286283">
        <w:rPr>
          <w:rStyle w:val="FontStyle13"/>
          <w:lang w:eastAsia="en-US"/>
        </w:rPr>
        <w:t>rej mowa</w:t>
      </w:r>
      <w:r>
        <w:rPr>
          <w:rStyle w:val="FontStyle13"/>
          <w:lang w:eastAsia="en-US"/>
        </w:rPr>
        <w:t xml:space="preserve"> </w:t>
      </w:r>
      <w:r w:rsidRPr="00286283">
        <w:rPr>
          <w:rStyle w:val="FontStyle13"/>
          <w:lang w:eastAsia="en-US"/>
        </w:rPr>
        <w:t>w § 7 ust. 1</w:t>
      </w:r>
      <w:r w:rsidR="00446CB5">
        <w:rPr>
          <w:rStyle w:val="FontStyle13"/>
          <w:lang w:eastAsia="en-US"/>
        </w:rPr>
        <w:t xml:space="preserve">              </w:t>
      </w:r>
      <w:r w:rsidR="004A4607">
        <w:rPr>
          <w:rStyle w:val="FontStyle13"/>
          <w:lang w:eastAsia="en-US"/>
        </w:rPr>
        <w:t xml:space="preserve"> a przed ich faktycznym rozpoczęciem zgłosi tej osobie gotowość przystą</w:t>
      </w:r>
      <w:r w:rsidRPr="00286283">
        <w:rPr>
          <w:rStyle w:val="FontStyle13"/>
          <w:lang w:eastAsia="en-US"/>
        </w:rPr>
        <w:t>pienia do prac,</w:t>
      </w:r>
    </w:p>
    <w:p w:rsidR="003F0FF6" w:rsidRPr="00286283" w:rsidRDefault="004A4607" w:rsidP="00286283">
      <w:pPr>
        <w:pStyle w:val="Style3"/>
        <w:widowControl/>
        <w:numPr>
          <w:ilvl w:val="0"/>
          <w:numId w:val="19"/>
        </w:numPr>
        <w:tabs>
          <w:tab w:val="left" w:pos="696"/>
        </w:tabs>
        <w:spacing w:before="96" w:line="365" w:lineRule="exact"/>
        <w:ind w:left="696" w:hanging="336"/>
        <w:rPr>
          <w:rStyle w:val="FontStyle13"/>
          <w:lang w:eastAsia="en-US"/>
        </w:rPr>
      </w:pPr>
      <w:r>
        <w:rPr>
          <w:rStyle w:val="FontStyle13"/>
          <w:lang w:eastAsia="en-US"/>
        </w:rPr>
        <w:t>prace objęte przedmiotem umowy będzie realizował</w:t>
      </w:r>
      <w:r w:rsidR="003F0FF6" w:rsidRPr="00286283">
        <w:rPr>
          <w:rStyle w:val="FontStyle13"/>
          <w:lang w:eastAsia="en-US"/>
        </w:rPr>
        <w:t xml:space="preserve"> w godzinach pracy </w:t>
      </w:r>
      <w:r>
        <w:rPr>
          <w:rStyle w:val="FontStyle13"/>
          <w:lang w:eastAsia="en-US"/>
        </w:rPr>
        <w:t>Sądu Rejonowego w Zgierzu tj. między 7.30 a 15.30</w:t>
      </w:r>
      <w:r w:rsidR="00446CB5">
        <w:rPr>
          <w:rStyle w:val="FontStyle13"/>
          <w:lang w:eastAsia="en-US"/>
        </w:rPr>
        <w:t xml:space="preserve"> w dni pracujące dla zamawiającego,</w:t>
      </w:r>
    </w:p>
    <w:p w:rsidR="003F0FF6" w:rsidRPr="00286283" w:rsidRDefault="004A4607" w:rsidP="00286283">
      <w:pPr>
        <w:pStyle w:val="Style3"/>
        <w:widowControl/>
        <w:numPr>
          <w:ilvl w:val="0"/>
          <w:numId w:val="19"/>
        </w:numPr>
        <w:tabs>
          <w:tab w:val="left" w:pos="696"/>
        </w:tabs>
        <w:spacing w:before="101" w:line="365" w:lineRule="exact"/>
        <w:ind w:left="696" w:hanging="336"/>
        <w:rPr>
          <w:rStyle w:val="FontStyle13"/>
          <w:lang w:eastAsia="en-US"/>
        </w:rPr>
      </w:pPr>
      <w:r>
        <w:rPr>
          <w:rStyle w:val="FontStyle13"/>
          <w:lang w:eastAsia="en-US"/>
        </w:rPr>
        <w:t>będzie pełnił</w:t>
      </w:r>
      <w:r w:rsidR="003F0FF6" w:rsidRPr="00286283">
        <w:rPr>
          <w:rStyle w:val="FontStyle13"/>
          <w:lang w:eastAsia="en-US"/>
        </w:rPr>
        <w:t xml:space="preserve"> </w:t>
      </w:r>
      <w:r>
        <w:rPr>
          <w:rStyle w:val="FontStyle13"/>
          <w:lang w:eastAsia="en-US"/>
        </w:rPr>
        <w:t>pogotowie serwisowe, a w szczególności na własny koszt podejmie niezwł</w:t>
      </w:r>
      <w:r w:rsidR="003F0FF6" w:rsidRPr="00286283">
        <w:rPr>
          <w:rStyle w:val="FontStyle13"/>
          <w:lang w:eastAsia="en-US"/>
        </w:rPr>
        <w:t>ocznie wszelkie czyn</w:t>
      </w:r>
      <w:r>
        <w:rPr>
          <w:rStyle w:val="FontStyle13"/>
          <w:lang w:eastAsia="en-US"/>
        </w:rPr>
        <w:t>ności zmierzające do przywrócenia prawidłowej pracy systemó</w:t>
      </w:r>
      <w:r w:rsidR="003F0FF6" w:rsidRPr="00286283">
        <w:rPr>
          <w:rStyle w:val="FontStyle13"/>
          <w:lang w:eastAsia="en-US"/>
        </w:rPr>
        <w:t>w,</w:t>
      </w:r>
    </w:p>
    <w:p w:rsidR="003F0FF6" w:rsidRPr="00286283" w:rsidRDefault="004A4607" w:rsidP="00286283">
      <w:pPr>
        <w:pStyle w:val="Style3"/>
        <w:widowControl/>
        <w:numPr>
          <w:ilvl w:val="0"/>
          <w:numId w:val="19"/>
        </w:numPr>
        <w:tabs>
          <w:tab w:val="left" w:pos="696"/>
        </w:tabs>
        <w:spacing w:before="216" w:line="240" w:lineRule="auto"/>
        <w:ind w:left="360" w:firstLine="0"/>
        <w:jc w:val="left"/>
        <w:rPr>
          <w:rStyle w:val="FontStyle13"/>
          <w:lang w:eastAsia="en-US"/>
        </w:rPr>
      </w:pPr>
      <w:r>
        <w:rPr>
          <w:rStyle w:val="FontStyle13"/>
          <w:lang w:eastAsia="en-US"/>
        </w:rPr>
        <w:t>na swó</w:t>
      </w:r>
      <w:r w:rsidR="003F0FF6" w:rsidRPr="00286283">
        <w:rPr>
          <w:rStyle w:val="FontStyle13"/>
          <w:lang w:eastAsia="en-US"/>
        </w:rPr>
        <w:t xml:space="preserve">j </w:t>
      </w:r>
      <w:r>
        <w:rPr>
          <w:rStyle w:val="FontStyle13"/>
          <w:lang w:eastAsia="en-US"/>
        </w:rPr>
        <w:t>koszt odprowadzi odpady pochodzą</w:t>
      </w:r>
      <w:r w:rsidR="003F0FF6" w:rsidRPr="00286283">
        <w:rPr>
          <w:rStyle w:val="FontStyle13"/>
          <w:lang w:eastAsia="en-US"/>
        </w:rPr>
        <w:t>ce z realizacji przedmiotu umowy,</w:t>
      </w:r>
    </w:p>
    <w:p w:rsidR="003F0FF6" w:rsidRPr="00286283" w:rsidRDefault="004A4607">
      <w:pPr>
        <w:pStyle w:val="Style3"/>
        <w:widowControl/>
        <w:tabs>
          <w:tab w:val="left" w:pos="696"/>
        </w:tabs>
        <w:spacing w:before="144" w:line="360" w:lineRule="exact"/>
        <w:ind w:left="696" w:hanging="336"/>
        <w:rPr>
          <w:rStyle w:val="FontStyle13"/>
          <w:lang w:eastAsia="en-US"/>
        </w:rPr>
      </w:pPr>
      <w:r>
        <w:rPr>
          <w:rStyle w:val="FontStyle13"/>
          <w:lang w:eastAsia="en-US"/>
        </w:rPr>
        <w:t>i)</w:t>
      </w:r>
      <w:r>
        <w:rPr>
          <w:rStyle w:val="FontStyle13"/>
          <w:lang w:eastAsia="en-US"/>
        </w:rPr>
        <w:tab/>
        <w:t>każdorazowo po zakoń</w:t>
      </w:r>
      <w:r w:rsidR="003F0FF6" w:rsidRPr="00286283">
        <w:rPr>
          <w:rStyle w:val="FontStyle13"/>
          <w:lang w:eastAsia="en-US"/>
        </w:rPr>
        <w:t>czeniu prac doko</w:t>
      </w:r>
      <w:r>
        <w:rPr>
          <w:rStyle w:val="FontStyle13"/>
          <w:lang w:eastAsia="en-US"/>
        </w:rPr>
        <w:t>na wpisu w karcie serwisowej każdego</w:t>
      </w:r>
      <w:r>
        <w:rPr>
          <w:rStyle w:val="FontStyle13"/>
          <w:lang w:eastAsia="en-US"/>
        </w:rPr>
        <w:br/>
        <w:t>systemu/urządzenia, założonej przez Zamawiającego. Wpis obejmie datę</w:t>
      </w:r>
      <w:r w:rsidR="003F0FF6" w:rsidRPr="00286283">
        <w:rPr>
          <w:rStyle w:val="FontStyle13"/>
          <w:lang w:eastAsia="en-US"/>
        </w:rPr>
        <w:t xml:space="preserve"> wyk</w:t>
      </w:r>
      <w:r>
        <w:rPr>
          <w:rStyle w:val="FontStyle13"/>
          <w:lang w:eastAsia="en-US"/>
        </w:rPr>
        <w:t>onania</w:t>
      </w:r>
      <w:r>
        <w:rPr>
          <w:rStyle w:val="FontStyle13"/>
          <w:lang w:eastAsia="en-US"/>
        </w:rPr>
        <w:br/>
        <w:t>prac, numer systemu/urządzenia, krótką</w:t>
      </w:r>
      <w:r w:rsidR="003F0FF6" w:rsidRPr="00286283">
        <w:rPr>
          <w:rStyle w:val="FontStyle13"/>
          <w:lang w:eastAsia="en-US"/>
        </w:rPr>
        <w:t xml:space="preserve"> informacj</w:t>
      </w:r>
      <w:r>
        <w:rPr>
          <w:rStyle w:val="FontStyle13"/>
          <w:lang w:eastAsia="en-US"/>
        </w:rPr>
        <w:t>ę dotyczącą</w:t>
      </w:r>
      <w:r w:rsidR="003F0FF6" w:rsidRPr="00286283">
        <w:rPr>
          <w:rStyle w:val="FontStyle13"/>
          <w:lang w:eastAsia="en-US"/>
        </w:rPr>
        <w:t xml:space="preserve"> zakresu wykonanych</w:t>
      </w:r>
      <w:r>
        <w:rPr>
          <w:rStyle w:val="FontStyle13"/>
          <w:lang w:eastAsia="en-US"/>
        </w:rPr>
        <w:br/>
        <w:t>prac oraz wnioski/uwagi dotyczą</w:t>
      </w:r>
      <w:r w:rsidR="003F0FF6" w:rsidRPr="00286283">
        <w:rPr>
          <w:rStyle w:val="FontStyle13"/>
          <w:lang w:eastAsia="en-US"/>
        </w:rPr>
        <w:t>ce dalsz</w:t>
      </w:r>
      <w:r>
        <w:rPr>
          <w:rStyle w:val="FontStyle13"/>
          <w:lang w:eastAsia="en-US"/>
        </w:rPr>
        <w:t>ego postepowania (w tym potrzebę</w:t>
      </w:r>
      <w:r>
        <w:rPr>
          <w:rStyle w:val="FontStyle13"/>
          <w:lang w:eastAsia="en-US"/>
        </w:rPr>
        <w:br/>
        <w:t>uzupełnienia czynnika chłodniczego, wymiany części i podzespołó</w:t>
      </w:r>
      <w:r w:rsidR="003F0FF6" w:rsidRPr="00286283">
        <w:rPr>
          <w:rStyle w:val="FontStyle13"/>
          <w:lang w:eastAsia="en-US"/>
        </w:rPr>
        <w:t>w l</w:t>
      </w:r>
      <w:r>
        <w:rPr>
          <w:rStyle w:val="FontStyle13"/>
          <w:lang w:eastAsia="en-US"/>
        </w:rPr>
        <w:t>ub elementów</w:t>
      </w:r>
      <w:r>
        <w:rPr>
          <w:rStyle w:val="FontStyle13"/>
          <w:lang w:eastAsia="en-US"/>
        </w:rPr>
        <w:br/>
        <w:t>instalacji, których stan techniczny może być przyczyną</w:t>
      </w:r>
      <w:r w:rsidR="003F0FF6" w:rsidRPr="00286283">
        <w:rPr>
          <w:rStyle w:val="FontStyle13"/>
          <w:lang w:eastAsia="en-US"/>
        </w:rPr>
        <w:t xml:space="preserve"> awarii oraz wskazanie</w:t>
      </w:r>
      <w:r w:rsidR="003F0FF6" w:rsidRPr="00286283">
        <w:rPr>
          <w:rStyle w:val="FontStyle13"/>
          <w:lang w:eastAsia="en-US"/>
        </w:rPr>
        <w:br/>
        <w:t>wszelkich ewentualn</w:t>
      </w:r>
      <w:r>
        <w:rPr>
          <w:rStyle w:val="FontStyle13"/>
          <w:lang w:eastAsia="en-US"/>
        </w:rPr>
        <w:t>ych potrzeb modernizacji systemów/urządzeń</w:t>
      </w:r>
      <w:r w:rsidR="003F0FF6" w:rsidRPr="00286283">
        <w:rPr>
          <w:rStyle w:val="FontStyle13"/>
          <w:lang w:eastAsia="en-US"/>
        </w:rPr>
        <w:t>),</w:t>
      </w:r>
    </w:p>
    <w:p w:rsidR="003F0FF6" w:rsidRPr="00286283" w:rsidRDefault="004A4607">
      <w:pPr>
        <w:pStyle w:val="Style7"/>
        <w:widowControl/>
        <w:spacing w:before="115" w:line="365" w:lineRule="exact"/>
        <w:ind w:left="701" w:hanging="360"/>
        <w:rPr>
          <w:rStyle w:val="FontStyle13"/>
          <w:lang w:eastAsia="en-US"/>
        </w:rPr>
      </w:pPr>
      <w:r>
        <w:rPr>
          <w:rStyle w:val="FontStyle13"/>
          <w:lang w:eastAsia="en-US"/>
        </w:rPr>
        <w:t>j) z przeprowadzonych czynnoś</w:t>
      </w:r>
      <w:r w:rsidR="003F0FF6" w:rsidRPr="00286283">
        <w:rPr>
          <w:rStyle w:val="FontStyle13"/>
          <w:lang w:eastAsia="en-US"/>
        </w:rPr>
        <w:t>ci serwisowych, konse</w:t>
      </w:r>
      <w:r>
        <w:rPr>
          <w:rStyle w:val="FontStyle13"/>
          <w:lang w:eastAsia="en-US"/>
        </w:rPr>
        <w:t>rwacji i napraw Wykonawca sporzą</w:t>
      </w:r>
      <w:r w:rsidR="003F0FF6" w:rsidRPr="00286283">
        <w:rPr>
          <w:rStyle w:val="FontStyle13"/>
          <w:lang w:eastAsia="en-US"/>
        </w:rPr>
        <w:t>dzi</w:t>
      </w:r>
      <w:r>
        <w:rPr>
          <w:rStyle w:val="FontStyle13"/>
          <w:lang w:eastAsia="en-US"/>
        </w:rPr>
        <w:t xml:space="preserve">             </w:t>
      </w:r>
      <w:r w:rsidR="003F0FF6" w:rsidRPr="00286283">
        <w:rPr>
          <w:rStyle w:val="FontStyle13"/>
          <w:lang w:eastAsia="en-US"/>
        </w:rPr>
        <w:t xml:space="preserve"> i dostarczy Zam</w:t>
      </w:r>
      <w:r>
        <w:rPr>
          <w:rStyle w:val="FontStyle13"/>
          <w:lang w:eastAsia="en-US"/>
        </w:rPr>
        <w:t>awiającemu protokół</w:t>
      </w:r>
      <w:r w:rsidR="003F0FF6" w:rsidRPr="00286283">
        <w:rPr>
          <w:rStyle w:val="FontStyle13"/>
          <w:lang w:eastAsia="en-US"/>
        </w:rPr>
        <w:t xml:space="preserve"> wykona</w:t>
      </w:r>
      <w:r>
        <w:rPr>
          <w:rStyle w:val="FontStyle13"/>
          <w:lang w:eastAsia="en-US"/>
        </w:rPr>
        <w:t xml:space="preserve">nia prac. Zaakceptowany protokół (podpisany bez zastrzeżeń przez osobę, o której mowa w §7 ust. 1) będzie stanowił podstawę               </w:t>
      </w:r>
      <w:r w:rsidR="003F0FF6" w:rsidRPr="00286283">
        <w:rPr>
          <w:rStyle w:val="FontStyle13"/>
          <w:lang w:eastAsia="en-US"/>
        </w:rPr>
        <w:t xml:space="preserve"> do wystawienia faktury VAT,</w:t>
      </w:r>
    </w:p>
    <w:p w:rsidR="003F0FF6" w:rsidRPr="00286283" w:rsidRDefault="004A4607">
      <w:pPr>
        <w:pStyle w:val="Style7"/>
        <w:widowControl/>
        <w:spacing w:before="110" w:line="365" w:lineRule="exact"/>
        <w:ind w:left="691" w:hanging="331"/>
        <w:rPr>
          <w:rStyle w:val="FontStyle13"/>
          <w:lang w:eastAsia="en-US"/>
        </w:rPr>
      </w:pPr>
      <w:r>
        <w:rPr>
          <w:rStyle w:val="FontStyle13"/>
          <w:lang w:eastAsia="en-US"/>
        </w:rPr>
        <w:t>k) na każdy wniosek Zamawiającego wyda pisemną opinię/ekspertyzę</w:t>
      </w:r>
      <w:r w:rsidR="003F0FF6" w:rsidRPr="00286283">
        <w:rPr>
          <w:rStyle w:val="FontStyle13"/>
          <w:lang w:eastAsia="en-US"/>
        </w:rPr>
        <w:t xml:space="preserve"> o stanie te</w:t>
      </w:r>
      <w:r>
        <w:rPr>
          <w:rStyle w:val="FontStyle13"/>
          <w:lang w:eastAsia="en-US"/>
        </w:rPr>
        <w:t>chnicznym systemów/urządzeń</w:t>
      </w:r>
      <w:r w:rsidR="003F0FF6" w:rsidRPr="00286283">
        <w:rPr>
          <w:rStyle w:val="FontStyle13"/>
          <w:lang w:eastAsia="en-US"/>
        </w:rPr>
        <w:t>,</w:t>
      </w:r>
    </w:p>
    <w:p w:rsidR="003F0FF6" w:rsidRDefault="00446CB5">
      <w:pPr>
        <w:pStyle w:val="Style7"/>
        <w:widowControl/>
        <w:spacing w:before="120"/>
        <w:ind w:left="686" w:hanging="346"/>
        <w:rPr>
          <w:rStyle w:val="FontStyle13"/>
          <w:lang w:eastAsia="en-US"/>
        </w:rPr>
      </w:pPr>
      <w:r>
        <w:rPr>
          <w:rStyle w:val="FontStyle13"/>
          <w:lang w:eastAsia="en-US"/>
        </w:rPr>
        <w:lastRenderedPageBreak/>
        <w:t xml:space="preserve">I) zobowiązuje się do zapewnienia </w:t>
      </w:r>
      <w:r w:rsidR="003F0FF6" w:rsidRPr="00286283">
        <w:rPr>
          <w:rStyle w:val="FontStyle13"/>
          <w:lang w:eastAsia="en-US"/>
        </w:rPr>
        <w:t xml:space="preserve">pracownikom </w:t>
      </w:r>
      <w:r>
        <w:rPr>
          <w:rStyle w:val="FontStyle13"/>
          <w:lang w:eastAsia="en-US"/>
        </w:rPr>
        <w:t>wykonującym przedmiot umowy właśc</w:t>
      </w:r>
      <w:r w:rsidR="00F71B55">
        <w:rPr>
          <w:rStyle w:val="FontStyle13"/>
          <w:lang w:eastAsia="en-US"/>
        </w:rPr>
        <w:t>iwe zabezpieczenie warunków BHP,</w:t>
      </w:r>
    </w:p>
    <w:p w:rsidR="00F71B55" w:rsidRPr="00286283" w:rsidRDefault="00B5141D">
      <w:pPr>
        <w:pStyle w:val="Style7"/>
        <w:widowControl/>
        <w:spacing w:before="120"/>
        <w:ind w:left="686" w:hanging="346"/>
        <w:rPr>
          <w:rStyle w:val="FontStyle13"/>
          <w:lang w:eastAsia="en-US"/>
        </w:rPr>
      </w:pPr>
      <w:r>
        <w:rPr>
          <w:rStyle w:val="FontStyle13"/>
          <w:lang w:eastAsia="en-US"/>
        </w:rPr>
        <w:t>ł)</w:t>
      </w:r>
      <w:r>
        <w:rPr>
          <w:rStyle w:val="FontStyle13"/>
          <w:lang w:eastAsia="en-US"/>
        </w:rPr>
        <w:tab/>
      </w:r>
      <w:r w:rsidRPr="00B5141D">
        <w:rPr>
          <w:rStyle w:val="FontStyle13"/>
          <w:lang w:eastAsia="en-US"/>
        </w:rPr>
        <w:t>Wykonawca zobowiązuje się posiadać przez cały okres wykonywania zamówienia ważne ubezpieczenie odpowiedzialności cywilnej w zakresie prowadzonej działalności gospodarczej na kwotę co najmniej</w:t>
      </w:r>
      <w:r>
        <w:rPr>
          <w:rStyle w:val="FontStyle13"/>
          <w:lang w:eastAsia="en-US"/>
        </w:rPr>
        <w:t>1.000,00zł /słownie: sto</w:t>
      </w:r>
      <w:r w:rsidRPr="00B5141D">
        <w:rPr>
          <w:rStyle w:val="FontStyle13"/>
          <w:lang w:eastAsia="en-US"/>
        </w:rPr>
        <w:t xml:space="preserve"> tys. złotych/</w:t>
      </w:r>
      <w:r>
        <w:rPr>
          <w:rStyle w:val="FontStyle13"/>
          <w:lang w:eastAsia="en-US"/>
        </w:rPr>
        <w:t>.</w:t>
      </w:r>
    </w:p>
    <w:p w:rsidR="003F0FF6" w:rsidRDefault="003F0FF6">
      <w:pPr>
        <w:pStyle w:val="Style8"/>
        <w:widowControl/>
        <w:spacing w:line="240" w:lineRule="exact"/>
        <w:ind w:right="14"/>
        <w:jc w:val="center"/>
        <w:rPr>
          <w:sz w:val="20"/>
          <w:szCs w:val="20"/>
        </w:rPr>
      </w:pPr>
    </w:p>
    <w:p w:rsidR="003F0FF6" w:rsidRDefault="003F0FF6">
      <w:pPr>
        <w:pStyle w:val="Style8"/>
        <w:widowControl/>
        <w:spacing w:before="235" w:line="240" w:lineRule="auto"/>
        <w:ind w:right="14"/>
        <w:jc w:val="center"/>
        <w:rPr>
          <w:rStyle w:val="FontStyle14"/>
          <w:lang w:val="en-US" w:eastAsia="en-US"/>
        </w:rPr>
      </w:pPr>
      <w:r>
        <w:rPr>
          <w:rStyle w:val="FontStyle14"/>
          <w:lang w:val="en-US" w:eastAsia="en-US"/>
        </w:rPr>
        <w:t>§4</w:t>
      </w:r>
    </w:p>
    <w:p w:rsidR="003F0FF6" w:rsidRDefault="004A4607">
      <w:pPr>
        <w:pStyle w:val="Style8"/>
        <w:widowControl/>
        <w:spacing w:line="240" w:lineRule="auto"/>
        <w:ind w:right="24"/>
        <w:jc w:val="center"/>
        <w:rPr>
          <w:rStyle w:val="FontStyle14"/>
          <w:lang w:val="en-US" w:eastAsia="en-US"/>
        </w:rPr>
      </w:pPr>
      <w:proofErr w:type="spellStart"/>
      <w:r>
        <w:rPr>
          <w:rStyle w:val="FontStyle14"/>
          <w:lang w:val="en-US" w:eastAsia="en-US"/>
        </w:rPr>
        <w:t>Wartość</w:t>
      </w:r>
      <w:proofErr w:type="spellEnd"/>
      <w:r w:rsidR="003F0FF6">
        <w:rPr>
          <w:rStyle w:val="FontStyle14"/>
          <w:lang w:val="en-US" w:eastAsia="en-US"/>
        </w:rPr>
        <w:t xml:space="preserve"> </w:t>
      </w:r>
      <w:proofErr w:type="spellStart"/>
      <w:r w:rsidR="003F0FF6">
        <w:rPr>
          <w:rStyle w:val="FontStyle14"/>
          <w:lang w:val="en-US" w:eastAsia="en-US"/>
        </w:rPr>
        <w:t>umowy</w:t>
      </w:r>
      <w:proofErr w:type="spellEnd"/>
    </w:p>
    <w:p w:rsidR="003F0FF6" w:rsidRPr="00286283" w:rsidRDefault="001050C4" w:rsidP="00286283">
      <w:pPr>
        <w:pStyle w:val="Style6"/>
        <w:widowControl/>
        <w:numPr>
          <w:ilvl w:val="0"/>
          <w:numId w:val="20"/>
        </w:numPr>
        <w:tabs>
          <w:tab w:val="left" w:pos="451"/>
          <w:tab w:val="left" w:leader="dot" w:pos="8688"/>
        </w:tabs>
        <w:spacing w:before="163"/>
        <w:ind w:firstLine="0"/>
        <w:rPr>
          <w:rStyle w:val="FontStyle13"/>
          <w:lang w:eastAsia="en-US"/>
        </w:rPr>
      </w:pPr>
      <w:r>
        <w:rPr>
          <w:rStyle w:val="FontStyle13"/>
          <w:lang w:eastAsia="en-US"/>
        </w:rPr>
        <w:t>Ł</w:t>
      </w:r>
      <w:r w:rsidR="004A4607">
        <w:rPr>
          <w:rStyle w:val="FontStyle13"/>
          <w:lang w:eastAsia="en-US"/>
        </w:rPr>
        <w:t>ączne wynagrodzenie z tytuł</w:t>
      </w:r>
      <w:r w:rsidR="003F0FF6" w:rsidRPr="00286283">
        <w:rPr>
          <w:rStyle w:val="FontStyle13"/>
          <w:lang w:eastAsia="en-US"/>
        </w:rPr>
        <w:t>u realizacji umowy nie przekroczy kwoty</w:t>
      </w:r>
      <w:r w:rsidR="003F0FF6" w:rsidRPr="00286283">
        <w:rPr>
          <w:rStyle w:val="FontStyle13"/>
          <w:lang w:eastAsia="en-US"/>
        </w:rPr>
        <w:tab/>
      </w:r>
    </w:p>
    <w:p w:rsidR="003F0FF6" w:rsidRDefault="004A4607">
      <w:pPr>
        <w:pStyle w:val="Style7"/>
        <w:widowControl/>
        <w:tabs>
          <w:tab w:val="left" w:leader="dot" w:pos="4099"/>
        </w:tabs>
        <w:spacing w:before="10"/>
        <w:ind w:left="456" w:firstLine="0"/>
        <w:jc w:val="left"/>
        <w:rPr>
          <w:rStyle w:val="FontStyle13"/>
          <w:lang w:val="en-US" w:eastAsia="en-US"/>
        </w:rPr>
      </w:pPr>
      <w:proofErr w:type="spellStart"/>
      <w:r>
        <w:rPr>
          <w:rStyle w:val="FontStyle13"/>
          <w:lang w:val="en-US" w:eastAsia="en-US"/>
        </w:rPr>
        <w:t>z</w:t>
      </w:r>
      <w:r w:rsidR="00320792">
        <w:rPr>
          <w:rStyle w:val="FontStyle13"/>
          <w:lang w:val="en-US" w:eastAsia="en-US"/>
        </w:rPr>
        <w:t>ł</w:t>
      </w:r>
      <w:proofErr w:type="spellEnd"/>
      <w:r>
        <w:rPr>
          <w:rStyle w:val="FontStyle13"/>
          <w:lang w:val="en-US" w:eastAsia="en-US"/>
        </w:rPr>
        <w:t xml:space="preserve"> </w:t>
      </w:r>
      <w:proofErr w:type="spellStart"/>
      <w:r>
        <w:rPr>
          <w:rStyle w:val="FontStyle13"/>
          <w:lang w:val="en-US" w:eastAsia="en-US"/>
        </w:rPr>
        <w:t>brutto</w:t>
      </w:r>
      <w:proofErr w:type="spellEnd"/>
      <w:r>
        <w:rPr>
          <w:rStyle w:val="FontStyle13"/>
          <w:lang w:val="en-US" w:eastAsia="en-US"/>
        </w:rPr>
        <w:t xml:space="preserve"> (</w:t>
      </w:r>
      <w:proofErr w:type="spellStart"/>
      <w:r>
        <w:rPr>
          <w:rStyle w:val="FontStyle13"/>
          <w:lang w:val="en-US" w:eastAsia="en-US"/>
        </w:rPr>
        <w:t>sł</w:t>
      </w:r>
      <w:r w:rsidR="003F0FF6">
        <w:rPr>
          <w:rStyle w:val="FontStyle13"/>
          <w:lang w:val="en-US" w:eastAsia="en-US"/>
        </w:rPr>
        <w:t>ownie</w:t>
      </w:r>
      <w:proofErr w:type="spellEnd"/>
      <w:r w:rsidR="003F0FF6">
        <w:rPr>
          <w:rStyle w:val="FontStyle13"/>
          <w:lang w:val="en-US" w:eastAsia="en-US"/>
        </w:rPr>
        <w:t>:</w:t>
      </w:r>
      <w:r w:rsidR="003F0FF6">
        <w:rPr>
          <w:rStyle w:val="FontStyle13"/>
          <w:lang w:val="en-US" w:eastAsia="en-US"/>
        </w:rPr>
        <w:tab/>
      </w:r>
      <w:proofErr w:type="spellStart"/>
      <w:r w:rsidR="00320792">
        <w:rPr>
          <w:rStyle w:val="FontStyle13"/>
          <w:lang w:val="en-US" w:eastAsia="en-US"/>
        </w:rPr>
        <w:t>zł</w:t>
      </w:r>
      <w:proofErr w:type="spellEnd"/>
      <w:r w:rsidR="00CD4507">
        <w:rPr>
          <w:rStyle w:val="FontStyle13"/>
          <w:lang w:val="en-US" w:eastAsia="en-US"/>
        </w:rPr>
        <w:t xml:space="preserve"> 00/100</w:t>
      </w:r>
      <w:r w:rsidR="003F0FF6">
        <w:rPr>
          <w:rStyle w:val="FontStyle13"/>
          <w:lang w:val="en-US" w:eastAsia="en-US"/>
        </w:rPr>
        <w:t>).</w:t>
      </w:r>
    </w:p>
    <w:p w:rsidR="003F0FF6" w:rsidRDefault="003F0FF6" w:rsidP="00286283">
      <w:pPr>
        <w:pStyle w:val="Style6"/>
        <w:widowControl/>
        <w:numPr>
          <w:ilvl w:val="0"/>
          <w:numId w:val="21"/>
        </w:numPr>
        <w:tabs>
          <w:tab w:val="left" w:pos="451"/>
        </w:tabs>
        <w:ind w:left="451" w:hanging="451"/>
        <w:jc w:val="left"/>
        <w:rPr>
          <w:rStyle w:val="FontStyle13"/>
          <w:lang w:eastAsia="en-US"/>
        </w:rPr>
      </w:pPr>
      <w:r w:rsidRPr="00286283">
        <w:rPr>
          <w:rStyle w:val="FontStyle13"/>
          <w:lang w:eastAsia="en-US"/>
        </w:rPr>
        <w:t>Za wykon</w:t>
      </w:r>
      <w:r w:rsidR="004A4607">
        <w:rPr>
          <w:rStyle w:val="FontStyle13"/>
          <w:lang w:eastAsia="en-US"/>
        </w:rPr>
        <w:t>any przedmiot umowy Wykonawca będzie otrzymywał</w:t>
      </w:r>
      <w:r w:rsidRPr="00286283">
        <w:rPr>
          <w:rStyle w:val="FontStyle13"/>
          <w:lang w:eastAsia="en-US"/>
        </w:rPr>
        <w:t xml:space="preserve"> wynagrodzenie</w:t>
      </w:r>
      <w:r w:rsidR="001050C4">
        <w:rPr>
          <w:rStyle w:val="FontStyle13"/>
          <w:lang w:eastAsia="en-US"/>
        </w:rPr>
        <w:t xml:space="preserve"> ryczałtowe   w wysokości brutto ……………………….zł miesięcznie (słownie: ………………………………..</w:t>
      </w:r>
      <w:r w:rsidR="00320792">
        <w:rPr>
          <w:rStyle w:val="FontStyle13"/>
          <w:lang w:eastAsia="en-US"/>
        </w:rPr>
        <w:t xml:space="preserve"> zł</w:t>
      </w:r>
      <w:r w:rsidR="00CD4507">
        <w:rPr>
          <w:rStyle w:val="FontStyle13"/>
          <w:lang w:eastAsia="en-US"/>
        </w:rPr>
        <w:t xml:space="preserve"> 00/100</w:t>
      </w:r>
      <w:r w:rsidR="001050C4">
        <w:rPr>
          <w:rStyle w:val="FontStyle13"/>
          <w:lang w:eastAsia="en-US"/>
        </w:rPr>
        <w:t>).</w:t>
      </w:r>
    </w:p>
    <w:p w:rsidR="003F0FF6" w:rsidRPr="00286283" w:rsidRDefault="001050C4" w:rsidP="00286283">
      <w:pPr>
        <w:pStyle w:val="Style6"/>
        <w:widowControl/>
        <w:numPr>
          <w:ilvl w:val="0"/>
          <w:numId w:val="23"/>
        </w:numPr>
        <w:tabs>
          <w:tab w:val="left" w:pos="442"/>
        </w:tabs>
        <w:spacing w:before="10"/>
        <w:ind w:left="442" w:right="24" w:hanging="442"/>
        <w:rPr>
          <w:rStyle w:val="FontStyle13"/>
          <w:lang w:eastAsia="en-US"/>
        </w:rPr>
      </w:pPr>
      <w:r>
        <w:rPr>
          <w:rStyle w:val="FontStyle13"/>
          <w:lang w:eastAsia="en-US"/>
        </w:rPr>
        <w:t>Wynagrodzenie, o któ</w:t>
      </w:r>
      <w:r w:rsidR="003F0FF6" w:rsidRPr="00286283">
        <w:rPr>
          <w:rStyle w:val="FontStyle13"/>
          <w:lang w:eastAsia="en-US"/>
        </w:rPr>
        <w:t>rym mowa w ust 1 i 2, obejmuje wszelkie czy</w:t>
      </w:r>
      <w:r>
        <w:rPr>
          <w:rStyle w:val="FontStyle13"/>
          <w:lang w:eastAsia="en-US"/>
        </w:rPr>
        <w:t>nności wchodzą</w:t>
      </w:r>
      <w:r w:rsidR="003F0FF6" w:rsidRPr="00286283">
        <w:rPr>
          <w:rStyle w:val="FontStyle13"/>
          <w:lang w:eastAsia="en-US"/>
        </w:rPr>
        <w:t>ce w zakres przedmiotu umowy.</w:t>
      </w:r>
    </w:p>
    <w:p w:rsidR="003F0FF6" w:rsidRPr="00286283" w:rsidRDefault="001050C4" w:rsidP="00286283">
      <w:pPr>
        <w:pStyle w:val="Style6"/>
        <w:widowControl/>
        <w:numPr>
          <w:ilvl w:val="0"/>
          <w:numId w:val="23"/>
        </w:numPr>
        <w:tabs>
          <w:tab w:val="left" w:pos="442"/>
        </w:tabs>
        <w:spacing w:before="5"/>
        <w:ind w:firstLine="0"/>
        <w:rPr>
          <w:rStyle w:val="FontStyle13"/>
          <w:lang w:eastAsia="en-US"/>
        </w:rPr>
      </w:pPr>
      <w:r>
        <w:rPr>
          <w:rStyle w:val="FontStyle13"/>
          <w:lang w:eastAsia="en-US"/>
        </w:rPr>
        <w:t>Płatność faktur bę</w:t>
      </w:r>
      <w:r w:rsidR="003F0FF6" w:rsidRPr="00286283">
        <w:rPr>
          <w:rStyle w:val="FontStyle13"/>
          <w:lang w:eastAsia="en-US"/>
        </w:rPr>
        <w:t>dzie dok</w:t>
      </w:r>
      <w:r>
        <w:rPr>
          <w:rStyle w:val="FontStyle13"/>
          <w:lang w:eastAsia="en-US"/>
        </w:rPr>
        <w:t>onana przelewem przez Zamawiają</w:t>
      </w:r>
      <w:r w:rsidR="003F0FF6" w:rsidRPr="00286283">
        <w:rPr>
          <w:rStyle w:val="FontStyle13"/>
          <w:lang w:eastAsia="en-US"/>
        </w:rPr>
        <w:t>cego z jego konta na</w:t>
      </w:r>
    </w:p>
    <w:p w:rsidR="003F0FF6" w:rsidRPr="00286283" w:rsidRDefault="003F0FF6">
      <w:pPr>
        <w:pStyle w:val="Style10"/>
        <w:widowControl/>
        <w:tabs>
          <w:tab w:val="left" w:leader="dot" w:pos="7267"/>
          <w:tab w:val="left" w:pos="7387"/>
        </w:tabs>
        <w:spacing w:before="5" w:line="360" w:lineRule="exact"/>
        <w:ind w:left="480"/>
        <w:jc w:val="left"/>
        <w:rPr>
          <w:rStyle w:val="FontStyle13"/>
          <w:lang w:eastAsia="en-US"/>
        </w:rPr>
      </w:pPr>
      <w:r w:rsidRPr="00286283">
        <w:rPr>
          <w:rStyle w:val="FontStyle13"/>
          <w:lang w:eastAsia="en-US"/>
        </w:rPr>
        <w:t xml:space="preserve">rachunek Wykonawcy w jego banku </w:t>
      </w:r>
      <w:r w:rsidRPr="00286283">
        <w:rPr>
          <w:rStyle w:val="FontStyle13"/>
          <w:lang w:eastAsia="en-US"/>
        </w:rPr>
        <w:tab/>
      </w:r>
      <w:r w:rsidRPr="00286283">
        <w:rPr>
          <w:rStyle w:val="FontStyle13"/>
          <w:lang w:eastAsia="en-US"/>
        </w:rPr>
        <w:tab/>
        <w:t>w terminie do</w:t>
      </w:r>
    </w:p>
    <w:p w:rsidR="003F0FF6" w:rsidRPr="00286283" w:rsidRDefault="001050C4">
      <w:pPr>
        <w:pStyle w:val="Style10"/>
        <w:widowControl/>
        <w:spacing w:before="5" w:line="360" w:lineRule="exact"/>
        <w:ind w:left="480"/>
        <w:rPr>
          <w:rStyle w:val="FontStyle13"/>
          <w:lang w:eastAsia="en-US"/>
        </w:rPr>
      </w:pPr>
      <w:r>
        <w:rPr>
          <w:rStyle w:val="FontStyle13"/>
          <w:lang w:eastAsia="en-US"/>
        </w:rPr>
        <w:t>14 dni od daty wpływu do Zamawiając</w:t>
      </w:r>
      <w:r w:rsidR="003F0FF6" w:rsidRPr="00286283">
        <w:rPr>
          <w:rStyle w:val="FontStyle13"/>
          <w:lang w:eastAsia="en-US"/>
        </w:rPr>
        <w:t>ego faktury VAT w</w:t>
      </w:r>
      <w:r>
        <w:rPr>
          <w:rStyle w:val="FontStyle13"/>
          <w:lang w:eastAsia="en-US"/>
        </w:rPr>
        <w:t>ystawionej na podstawie protokoł</w:t>
      </w:r>
      <w:r w:rsidR="003F0FF6" w:rsidRPr="00286283">
        <w:rPr>
          <w:rStyle w:val="FontStyle13"/>
          <w:lang w:eastAsia="en-US"/>
        </w:rPr>
        <w:t xml:space="preserve">u </w:t>
      </w:r>
      <w:r>
        <w:rPr>
          <w:rStyle w:val="FontStyle13"/>
          <w:lang w:eastAsia="en-US"/>
        </w:rPr>
        <w:t>podpisanego bez uwag przez osobę, o któ</w:t>
      </w:r>
      <w:r w:rsidR="003F0FF6" w:rsidRPr="00286283">
        <w:rPr>
          <w:rStyle w:val="FontStyle13"/>
          <w:lang w:eastAsia="en-US"/>
        </w:rPr>
        <w:t>rej mowa w §7 ust. 1.</w:t>
      </w:r>
    </w:p>
    <w:p w:rsidR="003F0FF6" w:rsidRDefault="001050C4" w:rsidP="00286283">
      <w:pPr>
        <w:pStyle w:val="Style6"/>
        <w:widowControl/>
        <w:numPr>
          <w:ilvl w:val="0"/>
          <w:numId w:val="24"/>
        </w:numPr>
        <w:tabs>
          <w:tab w:val="left" w:pos="442"/>
        </w:tabs>
        <w:spacing w:before="5"/>
        <w:ind w:firstLine="0"/>
        <w:jc w:val="left"/>
        <w:rPr>
          <w:rStyle w:val="FontStyle13"/>
          <w:lang w:val="en-US" w:eastAsia="en-US"/>
        </w:rPr>
      </w:pPr>
      <w:proofErr w:type="spellStart"/>
      <w:r>
        <w:rPr>
          <w:rStyle w:val="FontStyle13"/>
          <w:lang w:val="en-US" w:eastAsia="en-US"/>
        </w:rPr>
        <w:t>Fakturę</w:t>
      </w:r>
      <w:proofErr w:type="spellEnd"/>
      <w:r>
        <w:rPr>
          <w:rStyle w:val="FontStyle13"/>
          <w:lang w:val="en-US" w:eastAsia="en-US"/>
        </w:rPr>
        <w:t xml:space="preserve"> </w:t>
      </w:r>
      <w:proofErr w:type="spellStart"/>
      <w:r>
        <w:rPr>
          <w:rStyle w:val="FontStyle13"/>
          <w:lang w:val="en-US" w:eastAsia="en-US"/>
        </w:rPr>
        <w:t>należy</w:t>
      </w:r>
      <w:proofErr w:type="spellEnd"/>
      <w:r>
        <w:rPr>
          <w:rStyle w:val="FontStyle13"/>
          <w:lang w:val="en-US" w:eastAsia="en-US"/>
        </w:rPr>
        <w:t xml:space="preserve"> </w:t>
      </w:r>
      <w:proofErr w:type="spellStart"/>
      <w:r>
        <w:rPr>
          <w:rStyle w:val="FontStyle13"/>
          <w:lang w:val="en-US" w:eastAsia="en-US"/>
        </w:rPr>
        <w:t>wystawić</w:t>
      </w:r>
      <w:proofErr w:type="spellEnd"/>
      <w:r w:rsidR="003F0FF6">
        <w:rPr>
          <w:rStyle w:val="FontStyle13"/>
          <w:lang w:val="en-US" w:eastAsia="en-US"/>
        </w:rPr>
        <w:t xml:space="preserve"> </w:t>
      </w:r>
      <w:proofErr w:type="spellStart"/>
      <w:r w:rsidR="003F0FF6">
        <w:rPr>
          <w:rStyle w:val="FontStyle13"/>
          <w:lang w:val="en-US" w:eastAsia="en-US"/>
        </w:rPr>
        <w:t>na</w:t>
      </w:r>
      <w:proofErr w:type="spellEnd"/>
      <w:r w:rsidR="003F0FF6">
        <w:rPr>
          <w:rStyle w:val="FontStyle13"/>
          <w:lang w:val="en-US" w:eastAsia="en-US"/>
        </w:rPr>
        <w:t>:</w:t>
      </w:r>
    </w:p>
    <w:p w:rsidR="003F0FF6" w:rsidRPr="001050C4" w:rsidRDefault="001050C4">
      <w:pPr>
        <w:pStyle w:val="Style8"/>
        <w:widowControl/>
        <w:spacing w:before="5" w:line="360" w:lineRule="exact"/>
        <w:ind w:right="34"/>
        <w:jc w:val="center"/>
        <w:rPr>
          <w:rStyle w:val="FontStyle14"/>
          <w:lang w:eastAsia="en-US"/>
        </w:rPr>
      </w:pPr>
      <w:r>
        <w:rPr>
          <w:rStyle w:val="FontStyle14"/>
          <w:lang w:eastAsia="en-US"/>
        </w:rPr>
        <w:t>Sąd Rejonowy w Zgierzu, 95-100 Zgierz</w:t>
      </w:r>
      <w:r w:rsidR="003F0FF6" w:rsidRPr="00286283">
        <w:rPr>
          <w:rStyle w:val="FontStyle14"/>
          <w:lang w:eastAsia="en-US"/>
        </w:rPr>
        <w:t xml:space="preserve">, ul. </w:t>
      </w:r>
      <w:r>
        <w:rPr>
          <w:rStyle w:val="FontStyle14"/>
          <w:lang w:eastAsia="en-US"/>
        </w:rPr>
        <w:t>Sokołowska 6</w:t>
      </w:r>
      <w:r w:rsidR="003F0FF6" w:rsidRPr="001050C4">
        <w:rPr>
          <w:rStyle w:val="FontStyle14"/>
          <w:lang w:eastAsia="en-US"/>
        </w:rPr>
        <w:t>,</w:t>
      </w:r>
    </w:p>
    <w:p w:rsidR="003F0FF6" w:rsidRDefault="003F0FF6">
      <w:pPr>
        <w:pStyle w:val="Style8"/>
        <w:widowControl/>
        <w:spacing w:before="5" w:line="360" w:lineRule="exact"/>
        <w:ind w:right="34"/>
        <w:jc w:val="center"/>
        <w:rPr>
          <w:rStyle w:val="FontStyle14"/>
          <w:lang w:val="en-US" w:eastAsia="en-US"/>
        </w:rPr>
      </w:pPr>
      <w:r>
        <w:rPr>
          <w:rStyle w:val="FontStyle13"/>
          <w:lang w:val="en-US" w:eastAsia="en-US"/>
        </w:rPr>
        <w:t xml:space="preserve">NIP </w:t>
      </w:r>
      <w:r w:rsidR="001050C4">
        <w:rPr>
          <w:rStyle w:val="FontStyle14"/>
          <w:lang w:val="en-US" w:eastAsia="en-US"/>
        </w:rPr>
        <w:t>732-12-67-561</w:t>
      </w:r>
    </w:p>
    <w:p w:rsidR="003F0FF6" w:rsidRPr="00286283" w:rsidRDefault="001050C4" w:rsidP="00320792">
      <w:pPr>
        <w:pStyle w:val="Style6"/>
        <w:widowControl/>
        <w:numPr>
          <w:ilvl w:val="0"/>
          <w:numId w:val="25"/>
        </w:numPr>
        <w:tabs>
          <w:tab w:val="left" w:pos="442"/>
        </w:tabs>
        <w:spacing w:before="10"/>
        <w:ind w:firstLine="0"/>
        <w:jc w:val="left"/>
        <w:rPr>
          <w:rStyle w:val="FontStyle13"/>
          <w:lang w:eastAsia="en-US"/>
        </w:rPr>
      </w:pPr>
      <w:r>
        <w:rPr>
          <w:rStyle w:val="FontStyle13"/>
          <w:lang w:eastAsia="en-US"/>
        </w:rPr>
        <w:t>Zamawiający oświadcza, że</w:t>
      </w:r>
      <w:r w:rsidR="00320792">
        <w:rPr>
          <w:rStyle w:val="FontStyle13"/>
          <w:lang w:eastAsia="en-US"/>
        </w:rPr>
        <w:t xml:space="preserve"> nie</w:t>
      </w:r>
      <w:r>
        <w:rPr>
          <w:rStyle w:val="FontStyle13"/>
          <w:lang w:eastAsia="en-US"/>
        </w:rPr>
        <w:t xml:space="preserve"> jest pł</w:t>
      </w:r>
      <w:r w:rsidR="00320792">
        <w:rPr>
          <w:rStyle w:val="FontStyle13"/>
          <w:lang w:eastAsia="en-US"/>
        </w:rPr>
        <w:t>atnikiem podatku VAT.</w:t>
      </w:r>
    </w:p>
    <w:p w:rsidR="003F0FF6" w:rsidRPr="00286283" w:rsidRDefault="00320792" w:rsidP="00286283">
      <w:pPr>
        <w:pStyle w:val="Style6"/>
        <w:widowControl/>
        <w:numPr>
          <w:ilvl w:val="0"/>
          <w:numId w:val="25"/>
        </w:numPr>
        <w:tabs>
          <w:tab w:val="left" w:pos="442"/>
        </w:tabs>
        <w:ind w:left="442" w:right="48" w:hanging="442"/>
        <w:rPr>
          <w:rStyle w:val="FontStyle13"/>
          <w:lang w:eastAsia="en-US"/>
        </w:rPr>
      </w:pPr>
      <w:r>
        <w:rPr>
          <w:rStyle w:val="FontStyle13"/>
          <w:lang w:eastAsia="en-US"/>
        </w:rPr>
        <w:t>W przypadku rozbieżności pomiędzy terminem płatności wskazanym w dokumentach księ</w:t>
      </w:r>
      <w:r w:rsidR="003F0FF6" w:rsidRPr="00286283">
        <w:rPr>
          <w:rStyle w:val="FontStyle13"/>
          <w:lang w:eastAsia="en-US"/>
        </w:rPr>
        <w:t>gowych (np. fakturach, rachunkach, notach odsetkowych), a wskazanym w</w:t>
      </w:r>
      <w:r>
        <w:rPr>
          <w:rStyle w:val="FontStyle13"/>
          <w:lang w:eastAsia="en-US"/>
        </w:rPr>
        <w:t xml:space="preserve"> niniejszej umowie przyjmuje się, ze prawidł</w:t>
      </w:r>
      <w:r w:rsidR="003F0FF6" w:rsidRPr="00286283">
        <w:rPr>
          <w:rStyle w:val="FontStyle13"/>
          <w:lang w:eastAsia="en-US"/>
        </w:rPr>
        <w:t xml:space="preserve">owo podano </w:t>
      </w:r>
      <w:r>
        <w:rPr>
          <w:rStyle w:val="FontStyle13"/>
          <w:lang w:eastAsia="en-US"/>
        </w:rPr>
        <w:t>termin okreś</w:t>
      </w:r>
      <w:r w:rsidR="003F0FF6" w:rsidRPr="00286283">
        <w:rPr>
          <w:rStyle w:val="FontStyle13"/>
          <w:lang w:eastAsia="en-US"/>
        </w:rPr>
        <w:t>lony w umowie.</w:t>
      </w:r>
    </w:p>
    <w:p w:rsidR="003F0FF6" w:rsidRPr="00286283" w:rsidRDefault="00320792" w:rsidP="00286283">
      <w:pPr>
        <w:pStyle w:val="Style6"/>
        <w:widowControl/>
        <w:numPr>
          <w:ilvl w:val="0"/>
          <w:numId w:val="25"/>
        </w:numPr>
        <w:tabs>
          <w:tab w:val="left" w:pos="442"/>
        </w:tabs>
        <w:spacing w:before="5"/>
        <w:ind w:left="442" w:right="43" w:hanging="442"/>
        <w:rPr>
          <w:rStyle w:val="FontStyle13"/>
          <w:lang w:eastAsia="en-US"/>
        </w:rPr>
      </w:pPr>
      <w:r>
        <w:rPr>
          <w:rStyle w:val="FontStyle13"/>
          <w:lang w:eastAsia="en-US"/>
        </w:rPr>
        <w:t>Zamawiający zastrzega sobie możliwość kontroli działalnoś</w:t>
      </w:r>
      <w:r w:rsidR="003F0FF6" w:rsidRPr="00286283">
        <w:rPr>
          <w:rStyle w:val="FontStyle13"/>
          <w:lang w:eastAsia="en-US"/>
        </w:rPr>
        <w:t>c</w:t>
      </w:r>
      <w:r>
        <w:rPr>
          <w:rStyle w:val="FontStyle13"/>
          <w:lang w:eastAsia="en-US"/>
        </w:rPr>
        <w:t>i drugiej strony w zakresie objętym umową</w:t>
      </w:r>
      <w:r w:rsidR="003F0FF6" w:rsidRPr="00286283">
        <w:rPr>
          <w:rStyle w:val="FontStyle13"/>
          <w:lang w:eastAsia="en-US"/>
        </w:rPr>
        <w:t>.</w:t>
      </w:r>
    </w:p>
    <w:p w:rsidR="003F0FF6" w:rsidRPr="00286283" w:rsidRDefault="00320792" w:rsidP="00320792">
      <w:pPr>
        <w:pStyle w:val="Style6"/>
        <w:widowControl/>
        <w:numPr>
          <w:ilvl w:val="0"/>
          <w:numId w:val="25"/>
        </w:numPr>
        <w:tabs>
          <w:tab w:val="left" w:pos="442"/>
        </w:tabs>
        <w:spacing w:line="365" w:lineRule="exact"/>
        <w:ind w:left="499" w:right="48" w:firstLine="0"/>
        <w:rPr>
          <w:rStyle w:val="FontStyle13"/>
          <w:lang w:eastAsia="en-US"/>
        </w:rPr>
      </w:pPr>
      <w:r>
        <w:rPr>
          <w:rStyle w:val="FontStyle13"/>
          <w:lang w:eastAsia="en-US"/>
        </w:rPr>
        <w:t>W przypadku zwiększenia stawki podatku od towarów i usł</w:t>
      </w:r>
      <w:r w:rsidR="003F0FF6" w:rsidRPr="00286283">
        <w:rPr>
          <w:rStyle w:val="FontStyle13"/>
          <w:lang w:eastAsia="en-US"/>
        </w:rPr>
        <w:t xml:space="preserve">ug cena brutto wskazana </w:t>
      </w:r>
      <w:r>
        <w:rPr>
          <w:rStyle w:val="FontStyle13"/>
          <w:lang w:eastAsia="en-US"/>
        </w:rPr>
        <w:t xml:space="preserve">              </w:t>
      </w:r>
      <w:r w:rsidR="003F0FF6" w:rsidRPr="00286283">
        <w:rPr>
          <w:rStyle w:val="FontStyle13"/>
          <w:lang w:eastAsia="en-US"/>
        </w:rPr>
        <w:t xml:space="preserve">w umowie nie ulegnie zmianie. W takiej sytuacji </w:t>
      </w:r>
      <w:r>
        <w:rPr>
          <w:rStyle w:val="FontStyle13"/>
          <w:lang w:eastAsia="en-US"/>
        </w:rPr>
        <w:t>wykonawca zobowią</w:t>
      </w:r>
      <w:r w:rsidR="003F0FF6" w:rsidRPr="00286283">
        <w:rPr>
          <w:rStyle w:val="FontStyle13"/>
          <w:lang w:eastAsia="en-US"/>
        </w:rPr>
        <w:t>zany jest do wy</w:t>
      </w:r>
      <w:r>
        <w:rPr>
          <w:rStyle w:val="FontStyle13"/>
          <w:lang w:eastAsia="en-US"/>
        </w:rPr>
        <w:t>stawienia faktur zgodnie z ceną brutto podaną</w:t>
      </w:r>
      <w:r w:rsidR="003F0FF6" w:rsidRPr="00286283">
        <w:rPr>
          <w:rStyle w:val="FontStyle13"/>
          <w:lang w:eastAsia="en-US"/>
        </w:rPr>
        <w:t>, w ofer</w:t>
      </w:r>
      <w:r>
        <w:rPr>
          <w:rStyle w:val="FontStyle13"/>
          <w:lang w:eastAsia="en-US"/>
        </w:rPr>
        <w:t>cie. Natomiast w przypadku obniż</w:t>
      </w:r>
      <w:r w:rsidR="003F0FF6" w:rsidRPr="00286283">
        <w:rPr>
          <w:rStyle w:val="FontStyle13"/>
          <w:lang w:eastAsia="en-US"/>
        </w:rPr>
        <w:t xml:space="preserve">enia stawki podatku </w:t>
      </w:r>
      <w:r>
        <w:rPr>
          <w:rStyle w:val="FontStyle13"/>
          <w:lang w:eastAsia="en-US"/>
        </w:rPr>
        <w:t>od towarów i usł</w:t>
      </w:r>
      <w:r w:rsidR="003F0FF6" w:rsidRPr="00286283">
        <w:rPr>
          <w:rStyle w:val="FontStyle13"/>
          <w:lang w:eastAsia="en-US"/>
        </w:rPr>
        <w:t>ug wynagrodzenie wskazane w §4 ust 1 i 2 niniejsze</w:t>
      </w:r>
      <w:r>
        <w:rPr>
          <w:rStyle w:val="FontStyle13"/>
          <w:lang w:eastAsia="en-US"/>
        </w:rPr>
        <w:t>j umowy ulegnie stosownemu obniżeniu, z tym, ż</w:t>
      </w:r>
      <w:r w:rsidR="003F0FF6" w:rsidRPr="00286283">
        <w:rPr>
          <w:rStyle w:val="FontStyle13"/>
          <w:lang w:eastAsia="en-US"/>
        </w:rPr>
        <w:t>e kwota netto obliczona</w:t>
      </w:r>
      <w:r>
        <w:rPr>
          <w:rStyle w:val="FontStyle13"/>
          <w:lang w:eastAsia="en-US"/>
        </w:rPr>
        <w:t xml:space="preserve"> z uwzględnieniem obowiązując</w:t>
      </w:r>
      <w:r w:rsidR="003F0FF6" w:rsidRPr="00286283">
        <w:rPr>
          <w:rStyle w:val="FontStyle13"/>
          <w:lang w:eastAsia="en-US"/>
        </w:rPr>
        <w:t xml:space="preserve">ej </w:t>
      </w:r>
      <w:r>
        <w:rPr>
          <w:rStyle w:val="FontStyle13"/>
          <w:lang w:eastAsia="en-US"/>
        </w:rPr>
        <w:t xml:space="preserve">              </w:t>
      </w:r>
      <w:r w:rsidR="003F0FF6" w:rsidRPr="00286283">
        <w:rPr>
          <w:rStyle w:val="FontStyle13"/>
          <w:lang w:eastAsia="en-US"/>
        </w:rPr>
        <w:t>w dacie zawarcia niniejsze</w:t>
      </w:r>
      <w:r>
        <w:rPr>
          <w:rStyle w:val="FontStyle13"/>
          <w:lang w:eastAsia="en-US"/>
        </w:rPr>
        <w:t>j umowy stawki podatku od towarów i usł</w:t>
      </w:r>
      <w:r w:rsidR="003F0FF6" w:rsidRPr="00286283">
        <w:rPr>
          <w:rStyle w:val="FontStyle13"/>
          <w:lang w:eastAsia="en-US"/>
        </w:rPr>
        <w:t>ug nie ulegnie zmianie.</w:t>
      </w:r>
    </w:p>
    <w:p w:rsidR="00446CB5" w:rsidRDefault="00446CB5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446CB5" w:rsidRDefault="00446CB5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3F0FF6" w:rsidRDefault="003F0FF6">
      <w:pPr>
        <w:pStyle w:val="Style8"/>
        <w:widowControl/>
        <w:spacing w:before="120" w:line="240" w:lineRule="auto"/>
        <w:jc w:val="center"/>
        <w:rPr>
          <w:rStyle w:val="FontStyle14"/>
          <w:spacing w:val="60"/>
          <w:lang w:val="en-US" w:eastAsia="en-US"/>
        </w:rPr>
      </w:pPr>
      <w:r>
        <w:rPr>
          <w:rStyle w:val="FontStyle14"/>
          <w:spacing w:val="60"/>
          <w:lang w:val="en-US" w:eastAsia="en-US"/>
        </w:rPr>
        <w:t>§5</w:t>
      </w:r>
    </w:p>
    <w:p w:rsidR="003F0FF6" w:rsidRDefault="00320792">
      <w:pPr>
        <w:pStyle w:val="Style8"/>
        <w:widowControl/>
        <w:spacing w:line="240" w:lineRule="auto"/>
        <w:jc w:val="center"/>
        <w:rPr>
          <w:rStyle w:val="FontStyle14"/>
          <w:lang w:val="en-US" w:eastAsia="en-US"/>
        </w:rPr>
      </w:pPr>
      <w:proofErr w:type="spellStart"/>
      <w:r>
        <w:rPr>
          <w:rStyle w:val="FontStyle14"/>
          <w:lang w:val="en-US" w:eastAsia="en-US"/>
        </w:rPr>
        <w:t>Odstą</w:t>
      </w:r>
      <w:r w:rsidR="003F0FF6">
        <w:rPr>
          <w:rStyle w:val="FontStyle14"/>
          <w:lang w:val="en-US" w:eastAsia="en-US"/>
        </w:rPr>
        <w:t>pienie</w:t>
      </w:r>
      <w:proofErr w:type="spellEnd"/>
      <w:r w:rsidR="003F0FF6">
        <w:rPr>
          <w:rStyle w:val="FontStyle14"/>
          <w:lang w:val="en-US" w:eastAsia="en-US"/>
        </w:rPr>
        <w:t xml:space="preserve"> od </w:t>
      </w:r>
      <w:proofErr w:type="spellStart"/>
      <w:r w:rsidR="003F0FF6">
        <w:rPr>
          <w:rStyle w:val="FontStyle14"/>
          <w:lang w:val="en-US" w:eastAsia="en-US"/>
        </w:rPr>
        <w:t>umowy</w:t>
      </w:r>
      <w:proofErr w:type="spellEnd"/>
    </w:p>
    <w:p w:rsidR="003F0FF6" w:rsidRPr="00286283" w:rsidRDefault="00320792" w:rsidP="00286283">
      <w:pPr>
        <w:pStyle w:val="Style6"/>
        <w:widowControl/>
        <w:numPr>
          <w:ilvl w:val="0"/>
          <w:numId w:val="26"/>
        </w:numPr>
        <w:tabs>
          <w:tab w:val="left" w:pos="451"/>
        </w:tabs>
        <w:spacing w:before="278"/>
        <w:ind w:left="451" w:hanging="451"/>
        <w:rPr>
          <w:rStyle w:val="FontStyle13"/>
          <w:lang w:eastAsia="en-US"/>
        </w:rPr>
      </w:pPr>
      <w:r>
        <w:rPr>
          <w:rStyle w:val="FontStyle13"/>
          <w:lang w:eastAsia="en-US"/>
        </w:rPr>
        <w:lastRenderedPageBreak/>
        <w:t>Strony dopuszczają możliwość odstą</w:t>
      </w:r>
      <w:r w:rsidR="003F0FF6" w:rsidRPr="00286283">
        <w:rPr>
          <w:rStyle w:val="FontStyle13"/>
          <w:lang w:eastAsia="en-US"/>
        </w:rPr>
        <w:t>pienia od umowy w przypad</w:t>
      </w:r>
      <w:r>
        <w:rPr>
          <w:rStyle w:val="FontStyle13"/>
          <w:lang w:eastAsia="en-US"/>
        </w:rPr>
        <w:t>ku, gdy Wykonawca nie przystąpił</w:t>
      </w:r>
      <w:r w:rsidR="003F0FF6" w:rsidRPr="00286283">
        <w:rPr>
          <w:rStyle w:val="FontStyle13"/>
          <w:lang w:eastAsia="en-US"/>
        </w:rPr>
        <w:t xml:space="preserve"> do realizacji umowy </w:t>
      </w:r>
      <w:r>
        <w:rPr>
          <w:rStyle w:val="FontStyle13"/>
          <w:lang w:eastAsia="en-US"/>
        </w:rPr>
        <w:t>lub gdy jedna ze stron zaniechała realizacji obowiązków wynikają</w:t>
      </w:r>
      <w:r w:rsidR="003F0FF6" w:rsidRPr="00286283">
        <w:rPr>
          <w:rStyle w:val="FontStyle13"/>
          <w:lang w:eastAsia="en-US"/>
        </w:rPr>
        <w:t>cych z umowy.</w:t>
      </w:r>
    </w:p>
    <w:p w:rsidR="003F0FF6" w:rsidRPr="00286283" w:rsidRDefault="003F0FF6" w:rsidP="00286283">
      <w:pPr>
        <w:pStyle w:val="Style6"/>
        <w:widowControl/>
        <w:numPr>
          <w:ilvl w:val="0"/>
          <w:numId w:val="26"/>
        </w:numPr>
        <w:tabs>
          <w:tab w:val="left" w:pos="451"/>
        </w:tabs>
        <w:spacing w:before="5"/>
        <w:ind w:left="451" w:hanging="451"/>
        <w:rPr>
          <w:rStyle w:val="FontStyle13"/>
          <w:lang w:eastAsia="en-US"/>
        </w:rPr>
      </w:pPr>
      <w:r w:rsidRPr="00286283">
        <w:rPr>
          <w:rStyle w:val="FontStyle13"/>
          <w:lang w:eastAsia="en-US"/>
        </w:rPr>
        <w:t>W obydwu wskazanych w ust. 1 przypadkach odpowiednio Wyk</w:t>
      </w:r>
      <w:r w:rsidR="00320792">
        <w:rPr>
          <w:rStyle w:val="FontStyle13"/>
          <w:lang w:eastAsia="en-US"/>
        </w:rPr>
        <w:t>onawca lub Zamawiający jest zobowią</w:t>
      </w:r>
      <w:r w:rsidRPr="00286283">
        <w:rPr>
          <w:rStyle w:val="FontStyle13"/>
          <w:lang w:eastAsia="en-US"/>
        </w:rPr>
        <w:t>zany do pisemnego wezwania strony przeciwnej do realizacji zobowi</w:t>
      </w:r>
      <w:r w:rsidR="00320792">
        <w:rPr>
          <w:rStyle w:val="FontStyle13"/>
          <w:lang w:eastAsia="en-US"/>
        </w:rPr>
        <w:t>ązań</w:t>
      </w:r>
      <w:r w:rsidRPr="00286283">
        <w:rPr>
          <w:rStyle w:val="FontStyle13"/>
          <w:lang w:eastAsia="en-US"/>
        </w:rPr>
        <w:t xml:space="preserve"> umowny</w:t>
      </w:r>
      <w:r w:rsidR="00320792">
        <w:rPr>
          <w:rStyle w:val="FontStyle13"/>
          <w:lang w:eastAsia="en-US"/>
        </w:rPr>
        <w:t>ch ze wskazaniem terminu przystą</w:t>
      </w:r>
      <w:r w:rsidRPr="00286283">
        <w:rPr>
          <w:rStyle w:val="FontStyle13"/>
          <w:lang w:eastAsia="en-US"/>
        </w:rPr>
        <w:t>pieni</w:t>
      </w:r>
      <w:r w:rsidR="00320792">
        <w:rPr>
          <w:rStyle w:val="FontStyle13"/>
          <w:lang w:eastAsia="en-US"/>
        </w:rPr>
        <w:t>a do ich realizacji. Prawo odstąpienia od umowy przysługuje, jeżeli pomimo upł</w:t>
      </w:r>
      <w:r w:rsidRPr="00286283">
        <w:rPr>
          <w:rStyle w:val="FontStyle13"/>
          <w:lang w:eastAsia="en-US"/>
        </w:rPr>
        <w:t>ywu terminu zawartego w wezwa</w:t>
      </w:r>
      <w:r w:rsidR="00320792">
        <w:rPr>
          <w:rStyle w:val="FontStyle13"/>
          <w:lang w:eastAsia="en-US"/>
        </w:rPr>
        <w:t>niu strona nie przystąpił</w:t>
      </w:r>
      <w:r w:rsidRPr="00286283">
        <w:rPr>
          <w:rStyle w:val="FontStyle13"/>
          <w:lang w:eastAsia="en-US"/>
        </w:rPr>
        <w:t xml:space="preserve">a </w:t>
      </w:r>
      <w:r w:rsidR="00320792">
        <w:rPr>
          <w:rStyle w:val="FontStyle13"/>
          <w:lang w:eastAsia="en-US"/>
        </w:rPr>
        <w:t xml:space="preserve">              do realizacji obowiązkó</w:t>
      </w:r>
      <w:r w:rsidRPr="00286283">
        <w:rPr>
          <w:rStyle w:val="FontStyle13"/>
          <w:lang w:eastAsia="en-US"/>
        </w:rPr>
        <w:t>w umownych.</w:t>
      </w:r>
    </w:p>
    <w:p w:rsidR="003F0FF6" w:rsidRPr="00286283" w:rsidRDefault="00320792" w:rsidP="00286283">
      <w:pPr>
        <w:pStyle w:val="Style6"/>
        <w:widowControl/>
        <w:numPr>
          <w:ilvl w:val="0"/>
          <w:numId w:val="26"/>
        </w:numPr>
        <w:tabs>
          <w:tab w:val="left" w:pos="451"/>
        </w:tabs>
        <w:ind w:left="451" w:hanging="451"/>
        <w:rPr>
          <w:rStyle w:val="FontStyle13"/>
          <w:lang w:eastAsia="en-US"/>
        </w:rPr>
      </w:pPr>
      <w:r>
        <w:rPr>
          <w:rStyle w:val="FontStyle13"/>
          <w:lang w:eastAsia="en-US"/>
        </w:rPr>
        <w:t>Odstąpienie od umowy może nastąpić w terminie 14 dni od daty upł</w:t>
      </w:r>
      <w:r w:rsidR="003F0FF6" w:rsidRPr="00286283">
        <w:rPr>
          <w:rStyle w:val="FontStyle13"/>
          <w:lang w:eastAsia="en-US"/>
        </w:rPr>
        <w:t>ywu termin</w:t>
      </w:r>
      <w:r>
        <w:rPr>
          <w:rStyle w:val="FontStyle13"/>
          <w:lang w:eastAsia="en-US"/>
        </w:rPr>
        <w:t>u wyznaczonego w wezwaniu, o któ</w:t>
      </w:r>
      <w:r w:rsidR="003F0FF6" w:rsidRPr="00286283">
        <w:rPr>
          <w:rStyle w:val="FontStyle13"/>
          <w:lang w:eastAsia="en-US"/>
        </w:rPr>
        <w:t>rym mowa w ust. 2.</w:t>
      </w:r>
    </w:p>
    <w:p w:rsidR="003F0FF6" w:rsidRPr="00286283" w:rsidRDefault="00320792" w:rsidP="00286283">
      <w:pPr>
        <w:pStyle w:val="Style6"/>
        <w:widowControl/>
        <w:numPr>
          <w:ilvl w:val="0"/>
          <w:numId w:val="26"/>
        </w:numPr>
        <w:tabs>
          <w:tab w:val="left" w:pos="451"/>
        </w:tabs>
        <w:spacing w:before="5"/>
        <w:ind w:left="451" w:hanging="451"/>
        <w:rPr>
          <w:rStyle w:val="FontStyle13"/>
          <w:lang w:eastAsia="en-US"/>
        </w:rPr>
      </w:pPr>
      <w:r>
        <w:rPr>
          <w:rStyle w:val="FontStyle13"/>
          <w:lang w:eastAsia="en-US"/>
        </w:rPr>
        <w:t>Zamawiającemu przysługuje dodatkowo prawo odstą</w:t>
      </w:r>
      <w:r w:rsidR="003F0FF6" w:rsidRPr="00286283">
        <w:rPr>
          <w:rStyle w:val="FontStyle13"/>
          <w:lang w:eastAsia="en-US"/>
        </w:rPr>
        <w:t>pienia od umowy w razi</w:t>
      </w:r>
      <w:r>
        <w:rPr>
          <w:rStyle w:val="FontStyle13"/>
          <w:lang w:eastAsia="en-US"/>
        </w:rPr>
        <w:t>e wystą</w:t>
      </w:r>
      <w:r w:rsidR="003F0FF6" w:rsidRPr="00286283">
        <w:rPr>
          <w:rStyle w:val="FontStyle13"/>
          <w:lang w:eastAsia="en-US"/>
        </w:rPr>
        <w:t>p</w:t>
      </w:r>
      <w:r>
        <w:rPr>
          <w:rStyle w:val="FontStyle13"/>
          <w:lang w:eastAsia="en-US"/>
        </w:rPr>
        <w:t>ienia istotnej zmiany okoliczności powodującej, ze wykonanie umowy nie leż</w:t>
      </w:r>
      <w:r w:rsidR="003F0FF6" w:rsidRPr="00286283">
        <w:rPr>
          <w:rStyle w:val="FontStyle13"/>
          <w:lang w:eastAsia="en-US"/>
        </w:rPr>
        <w:t>y w int</w:t>
      </w:r>
      <w:r>
        <w:rPr>
          <w:rStyle w:val="FontStyle13"/>
          <w:lang w:eastAsia="en-US"/>
        </w:rPr>
        <w:t>eresie publicznym, czego nie można było przewidzieć</w:t>
      </w:r>
      <w:r w:rsidR="003F0FF6" w:rsidRPr="00286283">
        <w:rPr>
          <w:rStyle w:val="FontStyle13"/>
          <w:lang w:eastAsia="en-US"/>
        </w:rPr>
        <w:t xml:space="preserve"> </w:t>
      </w:r>
      <w:r>
        <w:rPr>
          <w:rStyle w:val="FontStyle13"/>
          <w:lang w:eastAsia="en-US"/>
        </w:rPr>
        <w:t>w chwili zawierania umowy, odstą</w:t>
      </w:r>
      <w:r w:rsidR="003F0FF6" w:rsidRPr="00286283">
        <w:rPr>
          <w:rStyle w:val="FontStyle13"/>
          <w:lang w:eastAsia="en-US"/>
        </w:rPr>
        <w:t xml:space="preserve">pienie </w:t>
      </w:r>
      <w:r>
        <w:rPr>
          <w:rStyle w:val="FontStyle13"/>
          <w:lang w:eastAsia="en-US"/>
        </w:rPr>
        <w:t xml:space="preserve">            od umowy może nastąpić</w:t>
      </w:r>
      <w:r w:rsidR="003F0FF6" w:rsidRPr="00286283">
        <w:rPr>
          <w:rStyle w:val="FontStyle13"/>
          <w:lang w:eastAsia="en-US"/>
        </w:rPr>
        <w:t xml:space="preserve"> w tym wypadku </w:t>
      </w:r>
      <w:r>
        <w:rPr>
          <w:rStyle w:val="FontStyle13"/>
          <w:lang w:eastAsia="en-US"/>
        </w:rPr>
        <w:t>w terminie 30 dni od daty powzię</w:t>
      </w:r>
      <w:r w:rsidR="003F0FF6" w:rsidRPr="00286283">
        <w:rPr>
          <w:rStyle w:val="FontStyle13"/>
          <w:lang w:eastAsia="en-US"/>
        </w:rPr>
        <w:t>cia wia</w:t>
      </w:r>
      <w:r>
        <w:rPr>
          <w:rStyle w:val="FontStyle13"/>
          <w:lang w:eastAsia="en-US"/>
        </w:rPr>
        <w:t>domoś</w:t>
      </w:r>
      <w:r w:rsidR="003F0FF6" w:rsidRPr="00286283">
        <w:rPr>
          <w:rStyle w:val="FontStyle13"/>
          <w:lang w:eastAsia="en-US"/>
        </w:rPr>
        <w:t xml:space="preserve">ci </w:t>
      </w:r>
      <w:r>
        <w:rPr>
          <w:rStyle w:val="FontStyle13"/>
          <w:lang w:eastAsia="en-US"/>
        </w:rPr>
        <w:t xml:space="preserve">           o powyższych okolicznoś</w:t>
      </w:r>
      <w:r w:rsidR="003F0FF6" w:rsidRPr="00286283">
        <w:rPr>
          <w:rStyle w:val="FontStyle13"/>
          <w:lang w:eastAsia="en-US"/>
        </w:rPr>
        <w:t>ciach i wymaga formy pisemnej.</w:t>
      </w:r>
    </w:p>
    <w:p w:rsidR="003F0FF6" w:rsidRDefault="003F0FF6">
      <w:pPr>
        <w:pStyle w:val="Style8"/>
        <w:widowControl/>
        <w:spacing w:line="240" w:lineRule="exact"/>
        <w:ind w:right="10"/>
        <w:jc w:val="center"/>
        <w:rPr>
          <w:sz w:val="20"/>
          <w:szCs w:val="20"/>
        </w:rPr>
      </w:pPr>
    </w:p>
    <w:p w:rsidR="003F0FF6" w:rsidRDefault="003F0FF6">
      <w:pPr>
        <w:pStyle w:val="Style8"/>
        <w:widowControl/>
        <w:spacing w:before="182" w:line="240" w:lineRule="auto"/>
        <w:ind w:right="10"/>
        <w:jc w:val="center"/>
        <w:rPr>
          <w:rStyle w:val="FontStyle14"/>
          <w:spacing w:val="60"/>
          <w:lang w:val="en-US" w:eastAsia="en-US"/>
        </w:rPr>
      </w:pPr>
      <w:r>
        <w:rPr>
          <w:rStyle w:val="FontStyle14"/>
          <w:spacing w:val="60"/>
          <w:lang w:val="en-US" w:eastAsia="en-US"/>
        </w:rPr>
        <w:t>§6</w:t>
      </w:r>
    </w:p>
    <w:p w:rsidR="003F0FF6" w:rsidRDefault="00320792">
      <w:pPr>
        <w:pStyle w:val="Style8"/>
        <w:widowControl/>
        <w:spacing w:before="58" w:line="240" w:lineRule="auto"/>
        <w:ind w:right="5"/>
        <w:jc w:val="center"/>
        <w:rPr>
          <w:rStyle w:val="FontStyle14"/>
          <w:lang w:val="en-US" w:eastAsia="en-US"/>
        </w:rPr>
      </w:pPr>
      <w:proofErr w:type="spellStart"/>
      <w:r>
        <w:rPr>
          <w:rStyle w:val="FontStyle14"/>
          <w:lang w:val="en-US" w:eastAsia="en-US"/>
        </w:rPr>
        <w:t>Odpowiedzialność</w:t>
      </w:r>
      <w:proofErr w:type="spellEnd"/>
      <w:r w:rsidR="003F0FF6">
        <w:rPr>
          <w:rStyle w:val="FontStyle14"/>
          <w:lang w:val="en-US" w:eastAsia="en-US"/>
        </w:rPr>
        <w:t xml:space="preserve">, </w:t>
      </w:r>
      <w:proofErr w:type="spellStart"/>
      <w:r w:rsidR="003F0FF6">
        <w:rPr>
          <w:rStyle w:val="FontStyle14"/>
          <w:lang w:val="en-US" w:eastAsia="en-US"/>
        </w:rPr>
        <w:t>odszkodowania</w:t>
      </w:r>
      <w:proofErr w:type="spellEnd"/>
    </w:p>
    <w:p w:rsidR="003F0FF6" w:rsidRPr="00286283" w:rsidRDefault="00320792" w:rsidP="00286283">
      <w:pPr>
        <w:pStyle w:val="Style6"/>
        <w:widowControl/>
        <w:numPr>
          <w:ilvl w:val="0"/>
          <w:numId w:val="27"/>
        </w:numPr>
        <w:tabs>
          <w:tab w:val="left" w:pos="456"/>
        </w:tabs>
        <w:spacing w:before="274"/>
        <w:ind w:left="456" w:right="19" w:hanging="456"/>
        <w:rPr>
          <w:rStyle w:val="FontStyle13"/>
          <w:lang w:eastAsia="en-US"/>
        </w:rPr>
      </w:pPr>
      <w:r>
        <w:rPr>
          <w:rStyle w:val="FontStyle13"/>
          <w:lang w:eastAsia="en-US"/>
        </w:rPr>
        <w:t>Strony ustalają odpowiedzialność z tytułu niewykonania lub nienależ</w:t>
      </w:r>
      <w:r w:rsidR="003F0FF6" w:rsidRPr="00286283">
        <w:rPr>
          <w:rStyle w:val="FontStyle13"/>
          <w:lang w:eastAsia="en-US"/>
        </w:rPr>
        <w:t>ytego wykonania przedmiotu umowy w</w:t>
      </w:r>
      <w:r>
        <w:rPr>
          <w:rStyle w:val="FontStyle13"/>
          <w:lang w:eastAsia="en-US"/>
        </w:rPr>
        <w:t xml:space="preserve"> formie kar umownych, z zastrzeż</w:t>
      </w:r>
      <w:r w:rsidR="003F0FF6" w:rsidRPr="00286283">
        <w:rPr>
          <w:rStyle w:val="FontStyle13"/>
          <w:lang w:eastAsia="en-US"/>
        </w:rPr>
        <w:t>eniem ust. 8.</w:t>
      </w:r>
    </w:p>
    <w:p w:rsidR="003F0FF6" w:rsidRPr="00286283" w:rsidRDefault="003F0FF6" w:rsidP="00286283">
      <w:pPr>
        <w:pStyle w:val="Style6"/>
        <w:widowControl/>
        <w:numPr>
          <w:ilvl w:val="0"/>
          <w:numId w:val="27"/>
        </w:numPr>
        <w:tabs>
          <w:tab w:val="left" w:pos="456"/>
        </w:tabs>
        <w:spacing w:before="5"/>
        <w:ind w:left="456" w:right="29" w:hanging="456"/>
        <w:rPr>
          <w:rStyle w:val="FontStyle13"/>
          <w:lang w:eastAsia="en-US"/>
        </w:rPr>
      </w:pPr>
      <w:r w:rsidRPr="00286283">
        <w:rPr>
          <w:rStyle w:val="FontStyle13"/>
          <w:lang w:eastAsia="en-US"/>
        </w:rPr>
        <w:t xml:space="preserve">Za </w:t>
      </w:r>
      <w:r w:rsidR="00320792">
        <w:rPr>
          <w:rStyle w:val="FontStyle13"/>
          <w:lang w:eastAsia="en-US"/>
        </w:rPr>
        <w:t>odstą</w:t>
      </w:r>
      <w:r w:rsidRPr="00286283">
        <w:rPr>
          <w:rStyle w:val="FontStyle13"/>
          <w:lang w:eastAsia="en-US"/>
        </w:rPr>
        <w:t>pienie od umowy z przyczyn wskaz</w:t>
      </w:r>
      <w:r w:rsidR="00320792">
        <w:rPr>
          <w:rStyle w:val="FontStyle13"/>
          <w:lang w:eastAsia="en-US"/>
        </w:rPr>
        <w:t>anych w § 5 ust. 1 stronie odstępującej przysługuje kara umowna w wys</w:t>
      </w:r>
      <w:r w:rsidRPr="00286283">
        <w:rPr>
          <w:rStyle w:val="FontStyle13"/>
          <w:lang w:eastAsia="en-US"/>
        </w:rPr>
        <w:t>oko</w:t>
      </w:r>
      <w:r w:rsidR="00320792">
        <w:rPr>
          <w:rStyle w:val="FontStyle13"/>
          <w:lang w:eastAsia="en-US"/>
        </w:rPr>
        <w:t>ś</w:t>
      </w:r>
      <w:r w:rsidRPr="00286283">
        <w:rPr>
          <w:rStyle w:val="FontStyle13"/>
          <w:lang w:eastAsia="en-US"/>
        </w:rPr>
        <w:t>ci 5 000,00 z</w:t>
      </w:r>
      <w:r w:rsidR="00320792">
        <w:rPr>
          <w:rStyle w:val="FontStyle13"/>
          <w:lang w:eastAsia="en-US"/>
        </w:rPr>
        <w:t>ł (słownie: pięć tysięcy zł</w:t>
      </w:r>
      <w:r w:rsidRPr="00286283">
        <w:rPr>
          <w:rStyle w:val="FontStyle13"/>
          <w:lang w:eastAsia="en-US"/>
        </w:rPr>
        <w:t>otych 00/100).</w:t>
      </w:r>
    </w:p>
    <w:p w:rsidR="003F0FF6" w:rsidRPr="00286283" w:rsidRDefault="00320792" w:rsidP="00286283">
      <w:pPr>
        <w:pStyle w:val="Style6"/>
        <w:widowControl/>
        <w:numPr>
          <w:ilvl w:val="0"/>
          <w:numId w:val="27"/>
        </w:numPr>
        <w:tabs>
          <w:tab w:val="left" w:pos="456"/>
        </w:tabs>
        <w:spacing w:before="10"/>
        <w:ind w:left="456" w:right="19" w:hanging="456"/>
        <w:rPr>
          <w:rStyle w:val="FontStyle13"/>
          <w:lang w:eastAsia="en-US"/>
        </w:rPr>
      </w:pPr>
      <w:r>
        <w:rPr>
          <w:rStyle w:val="FontStyle13"/>
          <w:lang w:eastAsia="en-US"/>
        </w:rPr>
        <w:t>W przypadku opóź</w:t>
      </w:r>
      <w:r w:rsidR="003F0FF6" w:rsidRPr="00286283">
        <w:rPr>
          <w:rStyle w:val="FontStyle13"/>
          <w:lang w:eastAsia="en-US"/>
        </w:rPr>
        <w:t>nienia r</w:t>
      </w:r>
      <w:r>
        <w:rPr>
          <w:rStyle w:val="FontStyle13"/>
          <w:lang w:eastAsia="en-US"/>
        </w:rPr>
        <w:t>ealizacji przedmiotu umowy okreś</w:t>
      </w:r>
      <w:r w:rsidR="003F0FF6" w:rsidRPr="00286283">
        <w:rPr>
          <w:rStyle w:val="FontStyle13"/>
          <w:lang w:eastAsia="en-US"/>
        </w:rPr>
        <w:t xml:space="preserve">lonego w § 1 ust. 2 lit. b) </w:t>
      </w:r>
      <w:r>
        <w:rPr>
          <w:rStyle w:val="FontStyle13"/>
          <w:lang w:eastAsia="en-US"/>
        </w:rPr>
        <w:t xml:space="preserve">        </w:t>
      </w:r>
      <w:r w:rsidR="003F0FF6" w:rsidRPr="00286283">
        <w:rPr>
          <w:rStyle w:val="FontStyle13"/>
          <w:lang w:eastAsia="en-US"/>
        </w:rPr>
        <w:t>w stosu</w:t>
      </w:r>
      <w:r>
        <w:rPr>
          <w:rStyle w:val="FontStyle13"/>
          <w:lang w:eastAsia="en-US"/>
        </w:rPr>
        <w:t>nku do terminó</w:t>
      </w:r>
      <w:r w:rsidR="00CD4507">
        <w:rPr>
          <w:rStyle w:val="FontStyle13"/>
          <w:lang w:eastAsia="en-US"/>
        </w:rPr>
        <w:t>w szczegółowo wskazanych w załączniku nr 2 do umowy, Zamawiającemu przysł</w:t>
      </w:r>
      <w:r w:rsidR="003F0FF6" w:rsidRPr="00286283">
        <w:rPr>
          <w:rStyle w:val="FontStyle13"/>
          <w:lang w:eastAsia="en-US"/>
        </w:rPr>
        <w:t>uguje prawo do n</w:t>
      </w:r>
      <w:r w:rsidR="00CD4507">
        <w:rPr>
          <w:rStyle w:val="FontStyle13"/>
          <w:lang w:eastAsia="en-US"/>
        </w:rPr>
        <w:t>alic</w:t>
      </w:r>
      <w:r w:rsidR="00C23618">
        <w:rPr>
          <w:rStyle w:val="FontStyle13"/>
          <w:lang w:eastAsia="en-US"/>
        </w:rPr>
        <w:t>zenia kary umownej w wysokości 500 zł(słownie: pięćset</w:t>
      </w:r>
      <w:r w:rsidR="00CD4507">
        <w:rPr>
          <w:rStyle w:val="FontStyle13"/>
          <w:lang w:eastAsia="en-US"/>
        </w:rPr>
        <w:t xml:space="preserve"> złotych 00/100) za każdy rozpoczęty dzień opóź</w:t>
      </w:r>
      <w:r w:rsidR="003F0FF6" w:rsidRPr="00286283">
        <w:rPr>
          <w:rStyle w:val="FontStyle13"/>
          <w:lang w:eastAsia="en-US"/>
        </w:rPr>
        <w:t>nienia.</w:t>
      </w:r>
    </w:p>
    <w:p w:rsidR="003F0FF6" w:rsidRPr="00286283" w:rsidRDefault="00CD4507" w:rsidP="00286283">
      <w:pPr>
        <w:pStyle w:val="Style6"/>
        <w:widowControl/>
        <w:numPr>
          <w:ilvl w:val="0"/>
          <w:numId w:val="27"/>
        </w:numPr>
        <w:tabs>
          <w:tab w:val="left" w:pos="456"/>
        </w:tabs>
        <w:spacing w:before="5"/>
        <w:ind w:left="456" w:right="34" w:hanging="456"/>
        <w:rPr>
          <w:rStyle w:val="FontStyle13"/>
          <w:lang w:eastAsia="en-US"/>
        </w:rPr>
      </w:pPr>
      <w:r>
        <w:rPr>
          <w:rStyle w:val="FontStyle13"/>
          <w:lang w:eastAsia="en-US"/>
        </w:rPr>
        <w:t>W przypadku nie przystą</w:t>
      </w:r>
      <w:r w:rsidR="003F0FF6" w:rsidRPr="00286283">
        <w:rPr>
          <w:rStyle w:val="FontStyle13"/>
          <w:lang w:eastAsia="en-US"/>
        </w:rPr>
        <w:t>pienia do wykonywani</w:t>
      </w:r>
      <w:r>
        <w:rPr>
          <w:rStyle w:val="FontStyle13"/>
          <w:lang w:eastAsia="en-US"/>
        </w:rPr>
        <w:t>a czynności, o któ</w:t>
      </w:r>
      <w:r w:rsidR="003F0FF6" w:rsidRPr="00286283">
        <w:rPr>
          <w:rStyle w:val="FontStyle13"/>
          <w:lang w:eastAsia="en-US"/>
        </w:rPr>
        <w:t>rych mowa w § 1 u</w:t>
      </w:r>
      <w:r>
        <w:rPr>
          <w:rStyle w:val="FontStyle13"/>
          <w:lang w:eastAsia="en-US"/>
        </w:rPr>
        <w:t>st. 2 lit. c) w terminach, o któ</w:t>
      </w:r>
      <w:r w:rsidR="003F0FF6" w:rsidRPr="00286283">
        <w:rPr>
          <w:rStyle w:val="FontStyle13"/>
          <w:lang w:eastAsia="en-US"/>
        </w:rPr>
        <w:t>rych mowa w §</w:t>
      </w:r>
      <w:r>
        <w:rPr>
          <w:rStyle w:val="FontStyle13"/>
          <w:lang w:eastAsia="en-US"/>
        </w:rPr>
        <w:t xml:space="preserve"> 2 ust. 3 lit. a) i b) Zamawiającemu przysł</w:t>
      </w:r>
      <w:r w:rsidR="003F0FF6" w:rsidRPr="00286283">
        <w:rPr>
          <w:rStyle w:val="FontStyle13"/>
          <w:lang w:eastAsia="en-US"/>
        </w:rPr>
        <w:t xml:space="preserve">uguje prawo </w:t>
      </w:r>
      <w:r>
        <w:rPr>
          <w:rStyle w:val="FontStyle13"/>
          <w:lang w:eastAsia="en-US"/>
        </w:rPr>
        <w:t xml:space="preserve">                </w:t>
      </w:r>
      <w:r w:rsidR="003F0FF6" w:rsidRPr="00286283">
        <w:rPr>
          <w:rStyle w:val="FontStyle13"/>
          <w:lang w:eastAsia="en-US"/>
        </w:rPr>
        <w:t>do n</w:t>
      </w:r>
      <w:r>
        <w:rPr>
          <w:rStyle w:val="FontStyle13"/>
          <w:lang w:eastAsia="en-US"/>
        </w:rPr>
        <w:t>aliczenia kary umownej w wysokoś</w:t>
      </w:r>
      <w:r w:rsidR="003F0FF6" w:rsidRPr="00286283">
        <w:rPr>
          <w:rStyle w:val="FontStyle13"/>
          <w:lang w:eastAsia="en-US"/>
        </w:rPr>
        <w:t>ci::</w:t>
      </w:r>
    </w:p>
    <w:p w:rsidR="003F0FF6" w:rsidRPr="00286283" w:rsidRDefault="00CD4507" w:rsidP="00446CB5">
      <w:pPr>
        <w:pStyle w:val="Style10"/>
        <w:widowControl/>
        <w:spacing w:before="5" w:line="360" w:lineRule="exact"/>
        <w:ind w:right="38"/>
        <w:jc w:val="center"/>
        <w:rPr>
          <w:rStyle w:val="FontStyle13"/>
          <w:lang w:eastAsia="en-US"/>
        </w:rPr>
      </w:pPr>
      <w:r>
        <w:rPr>
          <w:rStyle w:val="FontStyle13"/>
          <w:lang w:eastAsia="en-US"/>
        </w:rPr>
        <w:t xml:space="preserve">a) 50 zł (słownie: pięćdziesiąt złotych 00/100) za każdą rozpoczętą godzinę </w:t>
      </w:r>
      <w:r w:rsidR="003F0FF6" w:rsidRPr="00286283">
        <w:rPr>
          <w:rStyle w:val="FontStyle13"/>
          <w:lang w:eastAsia="en-US"/>
        </w:rPr>
        <w:t>op</w:t>
      </w:r>
      <w:r>
        <w:rPr>
          <w:rStyle w:val="FontStyle13"/>
          <w:lang w:eastAsia="en-US"/>
        </w:rPr>
        <w:t>óź</w:t>
      </w:r>
      <w:r w:rsidR="003F0FF6" w:rsidRPr="00286283">
        <w:rPr>
          <w:rStyle w:val="FontStyle13"/>
          <w:lang w:eastAsia="en-US"/>
        </w:rPr>
        <w:t>nienia</w:t>
      </w:r>
    </w:p>
    <w:p w:rsidR="003F0FF6" w:rsidRPr="00286283" w:rsidRDefault="00CD4507">
      <w:pPr>
        <w:pStyle w:val="Style10"/>
        <w:widowControl/>
        <w:spacing w:line="360" w:lineRule="exact"/>
        <w:ind w:left="725"/>
        <w:rPr>
          <w:rStyle w:val="FontStyle13"/>
          <w:lang w:eastAsia="en-US"/>
        </w:rPr>
      </w:pPr>
      <w:r>
        <w:rPr>
          <w:rStyle w:val="FontStyle13"/>
          <w:lang w:eastAsia="en-US"/>
        </w:rPr>
        <w:t>w przystąpieniu do wykonywania czynnoś</w:t>
      </w:r>
      <w:r w:rsidR="003F0FF6" w:rsidRPr="00286283">
        <w:rPr>
          <w:rStyle w:val="FontStyle13"/>
          <w:lang w:eastAsia="en-US"/>
        </w:rPr>
        <w:t>ci dotycz</w:t>
      </w:r>
      <w:r>
        <w:rPr>
          <w:rStyle w:val="FontStyle13"/>
          <w:lang w:eastAsia="en-US"/>
        </w:rPr>
        <w:t>ących urządzeń klimatyzacji precyzyjnej,</w:t>
      </w:r>
    </w:p>
    <w:p w:rsidR="003F0FF6" w:rsidRPr="00286283" w:rsidRDefault="00446CB5">
      <w:pPr>
        <w:pStyle w:val="Style7"/>
        <w:widowControl/>
        <w:spacing w:before="5"/>
        <w:ind w:left="706" w:hanging="326"/>
        <w:jc w:val="left"/>
        <w:rPr>
          <w:rStyle w:val="FontStyle13"/>
          <w:lang w:eastAsia="en-US"/>
        </w:rPr>
      </w:pPr>
      <w:r>
        <w:rPr>
          <w:rStyle w:val="FontStyle13"/>
          <w:lang w:eastAsia="en-US"/>
        </w:rPr>
        <w:t xml:space="preserve"> </w:t>
      </w:r>
      <w:r w:rsidR="00C23618">
        <w:rPr>
          <w:rStyle w:val="FontStyle13"/>
          <w:lang w:eastAsia="en-US"/>
        </w:rPr>
        <w:t>b) 500 zł (słownie: pięćset</w:t>
      </w:r>
      <w:r w:rsidR="00CD4507">
        <w:rPr>
          <w:rStyle w:val="FontStyle13"/>
          <w:lang w:eastAsia="en-US"/>
        </w:rPr>
        <w:t xml:space="preserve"> złotych 00/100) za każdy rozpoczęty dzień opóźnienia </w:t>
      </w:r>
      <w:r w:rsidR="00C23618">
        <w:rPr>
          <w:rStyle w:val="FontStyle13"/>
          <w:lang w:eastAsia="en-US"/>
        </w:rPr>
        <w:t xml:space="preserve">             </w:t>
      </w:r>
      <w:bookmarkStart w:id="0" w:name="_GoBack"/>
      <w:bookmarkEnd w:id="0"/>
      <w:r w:rsidR="00CD4507">
        <w:rPr>
          <w:rStyle w:val="FontStyle13"/>
          <w:lang w:eastAsia="en-US"/>
        </w:rPr>
        <w:t>w przystą</w:t>
      </w:r>
      <w:r w:rsidR="003F0FF6" w:rsidRPr="00286283">
        <w:rPr>
          <w:rStyle w:val="FontStyle13"/>
          <w:lang w:eastAsia="en-US"/>
        </w:rPr>
        <w:t xml:space="preserve">pieniu </w:t>
      </w:r>
      <w:r w:rsidR="00CD4507">
        <w:rPr>
          <w:rStyle w:val="FontStyle13"/>
          <w:lang w:eastAsia="en-US"/>
        </w:rPr>
        <w:t xml:space="preserve"> do wykonywania czynności dotyczą</w:t>
      </w:r>
      <w:r w:rsidR="003F0FF6" w:rsidRPr="00286283">
        <w:rPr>
          <w:rStyle w:val="FontStyle13"/>
          <w:lang w:eastAsia="en-US"/>
        </w:rPr>
        <w:t>cych pozos</w:t>
      </w:r>
      <w:r w:rsidR="00CD4507">
        <w:rPr>
          <w:rStyle w:val="FontStyle13"/>
          <w:lang w:eastAsia="en-US"/>
        </w:rPr>
        <w:t>tałych systemó</w:t>
      </w:r>
      <w:r w:rsidR="003F0FF6" w:rsidRPr="00286283">
        <w:rPr>
          <w:rStyle w:val="FontStyle13"/>
          <w:lang w:eastAsia="en-US"/>
        </w:rPr>
        <w:t>w.</w:t>
      </w:r>
    </w:p>
    <w:p w:rsidR="003F0FF6" w:rsidRPr="00286283" w:rsidRDefault="00CD4507" w:rsidP="00286283">
      <w:pPr>
        <w:pStyle w:val="Style6"/>
        <w:widowControl/>
        <w:numPr>
          <w:ilvl w:val="0"/>
          <w:numId w:val="28"/>
        </w:numPr>
        <w:tabs>
          <w:tab w:val="left" w:pos="446"/>
        </w:tabs>
        <w:spacing w:before="5"/>
        <w:ind w:left="446" w:hanging="446"/>
        <w:rPr>
          <w:rStyle w:val="FontStyle13"/>
          <w:lang w:eastAsia="en-US"/>
        </w:rPr>
      </w:pPr>
      <w:r>
        <w:rPr>
          <w:rStyle w:val="FontStyle13"/>
          <w:lang w:eastAsia="en-US"/>
        </w:rPr>
        <w:t>Wykonawca ma prawo naliczyć</w:t>
      </w:r>
      <w:r w:rsidR="003F0FF6" w:rsidRPr="00286283">
        <w:rPr>
          <w:rStyle w:val="FontStyle13"/>
          <w:lang w:eastAsia="en-US"/>
        </w:rPr>
        <w:t xml:space="preserve"> o</w:t>
      </w:r>
      <w:r>
        <w:rPr>
          <w:rStyle w:val="FontStyle13"/>
          <w:lang w:eastAsia="en-US"/>
        </w:rPr>
        <w:t>dsetki ustawowe w przypadku opóźnienia płatności ze strony Zamawiając</w:t>
      </w:r>
      <w:r w:rsidR="003F0FF6" w:rsidRPr="00286283">
        <w:rPr>
          <w:rStyle w:val="FontStyle13"/>
          <w:lang w:eastAsia="en-US"/>
        </w:rPr>
        <w:t>ego.</w:t>
      </w:r>
    </w:p>
    <w:p w:rsidR="003F0FF6" w:rsidRPr="00286283" w:rsidRDefault="00CD4507" w:rsidP="00286283">
      <w:pPr>
        <w:pStyle w:val="Style6"/>
        <w:widowControl/>
        <w:numPr>
          <w:ilvl w:val="0"/>
          <w:numId w:val="28"/>
        </w:numPr>
        <w:tabs>
          <w:tab w:val="left" w:pos="446"/>
        </w:tabs>
        <w:spacing w:before="14"/>
        <w:ind w:left="446" w:hanging="446"/>
        <w:rPr>
          <w:rStyle w:val="FontStyle13"/>
          <w:lang w:eastAsia="en-US"/>
        </w:rPr>
      </w:pPr>
      <w:r>
        <w:rPr>
          <w:rStyle w:val="FontStyle13"/>
          <w:lang w:eastAsia="en-US"/>
        </w:rPr>
        <w:t>Wykonawca wyraża zgodę na potrącanie należnych Zamawiają</w:t>
      </w:r>
      <w:r w:rsidR="003F0FF6" w:rsidRPr="00286283">
        <w:rPr>
          <w:rStyle w:val="FontStyle13"/>
          <w:lang w:eastAsia="en-US"/>
        </w:rPr>
        <w:t>cemu</w:t>
      </w:r>
      <w:r>
        <w:rPr>
          <w:rStyle w:val="FontStyle13"/>
          <w:lang w:eastAsia="en-US"/>
        </w:rPr>
        <w:t xml:space="preserve"> kar umownych z faktur wynikają</w:t>
      </w:r>
      <w:r w:rsidR="003F0FF6" w:rsidRPr="00286283">
        <w:rPr>
          <w:rStyle w:val="FontStyle13"/>
          <w:lang w:eastAsia="en-US"/>
        </w:rPr>
        <w:t>cych z niniejszej umowy.</w:t>
      </w:r>
    </w:p>
    <w:p w:rsidR="003F0FF6" w:rsidRPr="00286283" w:rsidRDefault="00CD4507" w:rsidP="00286283">
      <w:pPr>
        <w:pStyle w:val="Style6"/>
        <w:widowControl/>
        <w:numPr>
          <w:ilvl w:val="0"/>
          <w:numId w:val="28"/>
        </w:numPr>
        <w:tabs>
          <w:tab w:val="left" w:pos="446"/>
        </w:tabs>
        <w:spacing w:before="5"/>
        <w:ind w:left="446" w:hanging="446"/>
        <w:rPr>
          <w:rStyle w:val="FontStyle13"/>
          <w:lang w:eastAsia="en-US"/>
        </w:rPr>
      </w:pPr>
      <w:r>
        <w:rPr>
          <w:rStyle w:val="FontStyle13"/>
          <w:lang w:eastAsia="en-US"/>
        </w:rPr>
        <w:lastRenderedPageBreak/>
        <w:t>Za odstą</w:t>
      </w:r>
      <w:r w:rsidR="003F0FF6" w:rsidRPr="00286283">
        <w:rPr>
          <w:rStyle w:val="FontStyle13"/>
          <w:lang w:eastAsia="en-US"/>
        </w:rPr>
        <w:t xml:space="preserve">pienie od </w:t>
      </w:r>
      <w:r>
        <w:rPr>
          <w:rStyle w:val="FontStyle13"/>
          <w:lang w:eastAsia="en-US"/>
        </w:rPr>
        <w:t>umowy przez Zamawiającego z przyczyn, o któ</w:t>
      </w:r>
      <w:r w:rsidR="003F0FF6" w:rsidRPr="00286283">
        <w:rPr>
          <w:rStyle w:val="FontStyle13"/>
          <w:lang w:eastAsia="en-US"/>
        </w:rPr>
        <w:t xml:space="preserve">rych mowa w </w:t>
      </w:r>
      <w:r>
        <w:rPr>
          <w:rStyle w:val="FontStyle13"/>
          <w:lang w:eastAsia="en-US"/>
        </w:rPr>
        <w:t>§ 5 ust. 4, Wykonawcy nie przysł</w:t>
      </w:r>
      <w:r w:rsidR="003F0FF6" w:rsidRPr="00286283">
        <w:rPr>
          <w:rStyle w:val="FontStyle13"/>
          <w:lang w:eastAsia="en-US"/>
        </w:rPr>
        <w:t>uguje kara umowna ani odszkodowanie.</w:t>
      </w:r>
    </w:p>
    <w:p w:rsidR="003F0FF6" w:rsidRPr="00286283" w:rsidRDefault="00CD4507" w:rsidP="00286283">
      <w:pPr>
        <w:pStyle w:val="Style6"/>
        <w:widowControl/>
        <w:numPr>
          <w:ilvl w:val="0"/>
          <w:numId w:val="28"/>
        </w:numPr>
        <w:tabs>
          <w:tab w:val="left" w:pos="446"/>
        </w:tabs>
        <w:ind w:left="446" w:hanging="446"/>
        <w:rPr>
          <w:rStyle w:val="FontStyle13"/>
          <w:lang w:eastAsia="en-US"/>
        </w:rPr>
      </w:pPr>
      <w:r>
        <w:rPr>
          <w:rStyle w:val="FontStyle13"/>
          <w:lang w:eastAsia="en-US"/>
        </w:rPr>
        <w:t>Niezależnie od kar umownych, o których mowa w ust. 2-4 strony mają</w:t>
      </w:r>
      <w:r w:rsidR="003F0FF6" w:rsidRPr="00286283">
        <w:rPr>
          <w:rStyle w:val="FontStyle13"/>
          <w:lang w:eastAsia="en-US"/>
        </w:rPr>
        <w:t xml:space="preserve"> prawo </w:t>
      </w:r>
      <w:r>
        <w:rPr>
          <w:rStyle w:val="FontStyle13"/>
          <w:lang w:eastAsia="en-US"/>
        </w:rPr>
        <w:t>dochodzenia odszkodowania uzupełniając</w:t>
      </w:r>
      <w:r w:rsidR="003F0FF6" w:rsidRPr="00286283">
        <w:rPr>
          <w:rStyle w:val="FontStyle13"/>
          <w:lang w:eastAsia="en-US"/>
        </w:rPr>
        <w:t>ego, w przypadku, gdy</w:t>
      </w:r>
      <w:r>
        <w:rPr>
          <w:rStyle w:val="FontStyle13"/>
          <w:lang w:eastAsia="en-US"/>
        </w:rPr>
        <w:t xml:space="preserve"> kary określone w ust. 2-4 nie pokrywają. ich szkó</w:t>
      </w:r>
      <w:r w:rsidR="003F0FF6" w:rsidRPr="00286283">
        <w:rPr>
          <w:rStyle w:val="FontStyle13"/>
          <w:lang w:eastAsia="en-US"/>
        </w:rPr>
        <w:t>d.</w:t>
      </w:r>
    </w:p>
    <w:p w:rsidR="003F0FF6" w:rsidRDefault="003F0FF6">
      <w:pPr>
        <w:pStyle w:val="Style8"/>
        <w:widowControl/>
        <w:spacing w:line="240" w:lineRule="exact"/>
        <w:ind w:right="29"/>
        <w:jc w:val="center"/>
        <w:rPr>
          <w:sz w:val="20"/>
          <w:szCs w:val="20"/>
        </w:rPr>
      </w:pPr>
    </w:p>
    <w:p w:rsidR="003F0FF6" w:rsidRDefault="003F0FF6">
      <w:pPr>
        <w:pStyle w:val="Style8"/>
        <w:widowControl/>
        <w:spacing w:line="240" w:lineRule="exact"/>
        <w:ind w:right="29"/>
        <w:jc w:val="center"/>
        <w:rPr>
          <w:sz w:val="20"/>
          <w:szCs w:val="20"/>
        </w:rPr>
      </w:pPr>
    </w:p>
    <w:p w:rsidR="003F0FF6" w:rsidRDefault="003F0FF6">
      <w:pPr>
        <w:pStyle w:val="Style8"/>
        <w:widowControl/>
        <w:spacing w:before="230" w:line="240" w:lineRule="auto"/>
        <w:ind w:right="29"/>
        <w:jc w:val="center"/>
        <w:rPr>
          <w:rStyle w:val="FontStyle14"/>
          <w:spacing w:val="60"/>
          <w:lang w:val="en-US" w:eastAsia="en-US"/>
        </w:rPr>
      </w:pPr>
      <w:r>
        <w:rPr>
          <w:rStyle w:val="FontStyle14"/>
          <w:spacing w:val="60"/>
          <w:lang w:val="en-US" w:eastAsia="en-US"/>
        </w:rPr>
        <w:t>§7</w:t>
      </w:r>
    </w:p>
    <w:p w:rsidR="003F0FF6" w:rsidRDefault="00CD4507">
      <w:pPr>
        <w:pStyle w:val="Style8"/>
        <w:widowControl/>
        <w:spacing w:before="58" w:line="240" w:lineRule="auto"/>
        <w:ind w:right="19"/>
        <w:jc w:val="center"/>
        <w:rPr>
          <w:rStyle w:val="FontStyle14"/>
          <w:lang w:val="en-US" w:eastAsia="en-US"/>
        </w:rPr>
      </w:pPr>
      <w:proofErr w:type="spellStart"/>
      <w:r>
        <w:rPr>
          <w:rStyle w:val="FontStyle14"/>
          <w:lang w:val="en-US" w:eastAsia="en-US"/>
        </w:rPr>
        <w:t>Nadzór</w:t>
      </w:r>
      <w:proofErr w:type="spellEnd"/>
      <w:r>
        <w:rPr>
          <w:rStyle w:val="FontStyle14"/>
          <w:lang w:val="en-US" w:eastAsia="en-US"/>
        </w:rPr>
        <w:t xml:space="preserve"> </w:t>
      </w:r>
      <w:proofErr w:type="spellStart"/>
      <w:r>
        <w:rPr>
          <w:rStyle w:val="FontStyle14"/>
          <w:lang w:val="en-US" w:eastAsia="en-US"/>
        </w:rPr>
        <w:t>nad</w:t>
      </w:r>
      <w:proofErr w:type="spellEnd"/>
      <w:r>
        <w:rPr>
          <w:rStyle w:val="FontStyle14"/>
          <w:lang w:val="en-US" w:eastAsia="en-US"/>
        </w:rPr>
        <w:t xml:space="preserve"> </w:t>
      </w:r>
      <w:proofErr w:type="spellStart"/>
      <w:r>
        <w:rPr>
          <w:rStyle w:val="FontStyle14"/>
          <w:lang w:val="en-US" w:eastAsia="en-US"/>
        </w:rPr>
        <w:t>realizacją</w:t>
      </w:r>
      <w:proofErr w:type="spellEnd"/>
      <w:r w:rsidR="003F0FF6">
        <w:rPr>
          <w:rStyle w:val="FontStyle14"/>
          <w:lang w:val="en-US" w:eastAsia="en-US"/>
        </w:rPr>
        <w:t xml:space="preserve"> </w:t>
      </w:r>
      <w:proofErr w:type="spellStart"/>
      <w:r w:rsidR="003F0FF6">
        <w:rPr>
          <w:rStyle w:val="FontStyle14"/>
          <w:lang w:val="en-US" w:eastAsia="en-US"/>
        </w:rPr>
        <w:t>umowy</w:t>
      </w:r>
      <w:proofErr w:type="spellEnd"/>
    </w:p>
    <w:p w:rsidR="003F0FF6" w:rsidRPr="00286283" w:rsidRDefault="003F0FF6" w:rsidP="00286283">
      <w:pPr>
        <w:pStyle w:val="Style6"/>
        <w:widowControl/>
        <w:numPr>
          <w:ilvl w:val="0"/>
          <w:numId w:val="29"/>
        </w:numPr>
        <w:tabs>
          <w:tab w:val="left" w:pos="398"/>
        </w:tabs>
        <w:spacing w:before="264" w:line="365" w:lineRule="exact"/>
        <w:ind w:firstLine="0"/>
        <w:jc w:val="right"/>
        <w:rPr>
          <w:rStyle w:val="FontStyle13"/>
          <w:lang w:eastAsia="en-US"/>
        </w:rPr>
      </w:pPr>
      <w:r w:rsidRPr="00286283">
        <w:rPr>
          <w:rStyle w:val="FontStyle13"/>
          <w:lang w:eastAsia="en-US"/>
        </w:rPr>
        <w:t>D</w:t>
      </w:r>
      <w:r w:rsidR="00CD4507">
        <w:rPr>
          <w:rStyle w:val="FontStyle13"/>
          <w:lang w:eastAsia="en-US"/>
        </w:rPr>
        <w:t>o nadzoru nad pracami, stanowiącymi przedmiot umowy, Zamawiając</w:t>
      </w:r>
      <w:r w:rsidRPr="00286283">
        <w:rPr>
          <w:rStyle w:val="FontStyle13"/>
          <w:lang w:eastAsia="en-US"/>
        </w:rPr>
        <w:t>y wyznacza</w:t>
      </w:r>
    </w:p>
    <w:p w:rsidR="003F0FF6" w:rsidRPr="00286283" w:rsidRDefault="00CD4507">
      <w:pPr>
        <w:pStyle w:val="Style10"/>
        <w:widowControl/>
        <w:tabs>
          <w:tab w:val="left" w:leader="dot" w:pos="2669"/>
          <w:tab w:val="left" w:pos="2794"/>
          <w:tab w:val="left" w:leader="dot" w:pos="4253"/>
          <w:tab w:val="left" w:leader="dot" w:pos="6144"/>
          <w:tab w:val="left" w:pos="6278"/>
          <w:tab w:val="left" w:leader="dot" w:pos="8275"/>
        </w:tabs>
        <w:ind w:left="552"/>
        <w:jc w:val="left"/>
        <w:rPr>
          <w:rStyle w:val="FontStyle13"/>
          <w:lang w:eastAsia="en-US"/>
        </w:rPr>
      </w:pPr>
      <w:r>
        <w:rPr>
          <w:rStyle w:val="FontStyle13"/>
          <w:lang w:eastAsia="en-US"/>
        </w:rPr>
        <w:t xml:space="preserve">Panią/Panią Renatę </w:t>
      </w:r>
      <w:proofErr w:type="spellStart"/>
      <w:r>
        <w:rPr>
          <w:rStyle w:val="FontStyle13"/>
          <w:lang w:eastAsia="en-US"/>
        </w:rPr>
        <w:t>Zbik</w:t>
      </w:r>
      <w:proofErr w:type="spellEnd"/>
      <w:r>
        <w:rPr>
          <w:rStyle w:val="FontStyle13"/>
          <w:lang w:eastAsia="en-US"/>
        </w:rPr>
        <w:t xml:space="preserve"> tel.: 42 715-75-03, e-mail: </w:t>
      </w:r>
      <w:hyperlink r:id="rId8" w:history="1">
        <w:r w:rsidRPr="0056797C">
          <w:rPr>
            <w:rStyle w:val="Hipercze"/>
            <w:sz w:val="20"/>
            <w:szCs w:val="20"/>
            <w:lang w:eastAsia="en-US"/>
          </w:rPr>
          <w:t>sekretariat@zgierz.sr.gov.pl</w:t>
        </w:r>
      </w:hyperlink>
      <w:r>
        <w:rPr>
          <w:rStyle w:val="FontStyle13"/>
          <w:lang w:eastAsia="en-US"/>
        </w:rPr>
        <w:t xml:space="preserve"> </w:t>
      </w:r>
      <w:r w:rsidR="003F0FF6" w:rsidRPr="00286283">
        <w:rPr>
          <w:rStyle w:val="FontStyle13"/>
          <w:lang w:eastAsia="en-US"/>
        </w:rPr>
        <w:t xml:space="preserve"> lub</w:t>
      </w:r>
    </w:p>
    <w:p w:rsidR="003F0FF6" w:rsidRPr="00286283" w:rsidRDefault="00CD4507">
      <w:pPr>
        <w:pStyle w:val="Style10"/>
        <w:widowControl/>
        <w:ind w:left="542"/>
        <w:jc w:val="left"/>
        <w:rPr>
          <w:rStyle w:val="FontStyle13"/>
          <w:lang w:eastAsia="en-US"/>
        </w:rPr>
      </w:pPr>
      <w:r>
        <w:rPr>
          <w:rStyle w:val="FontStyle13"/>
          <w:lang w:eastAsia="en-US"/>
        </w:rPr>
        <w:t>osobę ją zastępującą.</w:t>
      </w:r>
    </w:p>
    <w:p w:rsidR="003F0FF6" w:rsidRPr="00286283" w:rsidRDefault="003F0FF6" w:rsidP="00286283">
      <w:pPr>
        <w:pStyle w:val="Style6"/>
        <w:widowControl/>
        <w:numPr>
          <w:ilvl w:val="0"/>
          <w:numId w:val="30"/>
        </w:numPr>
        <w:tabs>
          <w:tab w:val="left" w:pos="432"/>
          <w:tab w:val="left" w:leader="dot" w:pos="2530"/>
          <w:tab w:val="left" w:leader="dot" w:pos="4032"/>
          <w:tab w:val="left" w:leader="dot" w:pos="5966"/>
        </w:tabs>
        <w:spacing w:before="62"/>
        <w:ind w:left="432" w:hanging="432"/>
        <w:rPr>
          <w:rStyle w:val="FontStyle13"/>
          <w:lang w:eastAsia="en-US"/>
        </w:rPr>
      </w:pPr>
      <w:r w:rsidRPr="00286283">
        <w:rPr>
          <w:rStyle w:val="FontStyle13"/>
          <w:lang w:eastAsia="en-US"/>
        </w:rPr>
        <w:t xml:space="preserve">Do nadzoru nad pracami, </w:t>
      </w:r>
      <w:r w:rsidR="00DC2E52">
        <w:rPr>
          <w:rStyle w:val="FontStyle13"/>
          <w:lang w:eastAsia="en-US"/>
        </w:rPr>
        <w:t>stanowią</w:t>
      </w:r>
      <w:r w:rsidRPr="00286283">
        <w:rPr>
          <w:rStyle w:val="FontStyle13"/>
          <w:lang w:eastAsia="en-US"/>
        </w:rPr>
        <w:t xml:space="preserve">cymi przedmiot </w:t>
      </w:r>
      <w:r w:rsidR="00DC2E52">
        <w:rPr>
          <w:rStyle w:val="FontStyle13"/>
          <w:lang w:eastAsia="en-US"/>
        </w:rPr>
        <w:t>umowy, Wykonawca wyznacza</w:t>
      </w:r>
      <w:r w:rsidR="00DC2E52">
        <w:rPr>
          <w:rStyle w:val="FontStyle13"/>
          <w:lang w:eastAsia="en-US"/>
        </w:rPr>
        <w:br/>
        <w:t>Panią/</w:t>
      </w:r>
      <w:r w:rsidRPr="00286283">
        <w:rPr>
          <w:rStyle w:val="FontStyle13"/>
          <w:lang w:eastAsia="en-US"/>
        </w:rPr>
        <w:t>Pana</w:t>
      </w:r>
      <w:r w:rsidRPr="00286283">
        <w:rPr>
          <w:rStyle w:val="FontStyle13"/>
          <w:lang w:eastAsia="en-US"/>
        </w:rPr>
        <w:tab/>
        <w:t>tel.:</w:t>
      </w:r>
      <w:r w:rsidRPr="00286283">
        <w:rPr>
          <w:rStyle w:val="FontStyle13"/>
          <w:lang w:eastAsia="en-US"/>
        </w:rPr>
        <w:tab/>
        <w:t>, e-mail</w:t>
      </w:r>
      <w:r w:rsidRPr="00286283">
        <w:rPr>
          <w:rStyle w:val="FontStyle13"/>
          <w:lang w:eastAsia="en-US"/>
        </w:rPr>
        <w:tab/>
      </w:r>
    </w:p>
    <w:p w:rsidR="003F0FF6" w:rsidRPr="00286283" w:rsidRDefault="00DC2E52" w:rsidP="00286283">
      <w:pPr>
        <w:pStyle w:val="Style6"/>
        <w:widowControl/>
        <w:numPr>
          <w:ilvl w:val="0"/>
          <w:numId w:val="30"/>
        </w:numPr>
        <w:tabs>
          <w:tab w:val="left" w:pos="432"/>
          <w:tab w:val="left" w:leader="dot" w:pos="2299"/>
          <w:tab w:val="left" w:leader="dot" w:pos="7906"/>
        </w:tabs>
        <w:spacing w:before="53"/>
        <w:ind w:left="432" w:hanging="432"/>
        <w:rPr>
          <w:rStyle w:val="FontStyle13"/>
          <w:lang w:eastAsia="en-US"/>
        </w:rPr>
      </w:pPr>
      <w:r>
        <w:rPr>
          <w:rStyle w:val="FontStyle13"/>
          <w:lang w:eastAsia="en-US"/>
        </w:rPr>
        <w:t>Dla celów dokonywania zgłoszeń, o któ</w:t>
      </w:r>
      <w:r w:rsidR="003F0FF6" w:rsidRPr="00286283">
        <w:rPr>
          <w:rStyle w:val="FontStyle13"/>
          <w:lang w:eastAsia="en-US"/>
        </w:rPr>
        <w:t>rych mowa w § 1 ust. 2 lit.</w:t>
      </w:r>
      <w:r>
        <w:rPr>
          <w:rStyle w:val="FontStyle13"/>
          <w:lang w:eastAsia="en-US"/>
        </w:rPr>
        <w:t xml:space="preserve"> c) Wykonawca</w:t>
      </w:r>
      <w:r>
        <w:rPr>
          <w:rStyle w:val="FontStyle13"/>
          <w:lang w:eastAsia="en-US"/>
        </w:rPr>
        <w:br/>
        <w:t>zapewnia Zamawiają</w:t>
      </w:r>
      <w:r w:rsidR="003F0FF6" w:rsidRPr="00286283">
        <w:rPr>
          <w:rStyle w:val="FontStyle13"/>
          <w:lang w:eastAsia="en-US"/>
        </w:rPr>
        <w:t>cemu nieprzerwany kontakt</w:t>
      </w:r>
      <w:r w:rsidR="00BA2144">
        <w:rPr>
          <w:rStyle w:val="FontStyle13"/>
          <w:lang w:eastAsia="en-US"/>
        </w:rPr>
        <w:t xml:space="preserve"> telefoniczny przez 7</w:t>
      </w:r>
      <w:r w:rsidR="003F0FF6" w:rsidRPr="00286283">
        <w:rPr>
          <w:rStyle w:val="FontStyle13"/>
          <w:lang w:eastAsia="en-US"/>
        </w:rPr>
        <w:t xml:space="preserve"> dni</w:t>
      </w:r>
      <w:r>
        <w:rPr>
          <w:rStyle w:val="FontStyle13"/>
          <w:lang w:eastAsia="en-US"/>
        </w:rPr>
        <w:t xml:space="preserve"> </w:t>
      </w:r>
      <w:r w:rsidR="003F0FF6" w:rsidRPr="00286283">
        <w:rPr>
          <w:rStyle w:val="FontStyle13"/>
          <w:lang w:eastAsia="en-US"/>
        </w:rPr>
        <w:t>w tygodniu</w:t>
      </w:r>
      <w:r>
        <w:rPr>
          <w:rStyle w:val="FontStyle13"/>
          <w:lang w:eastAsia="en-US"/>
        </w:rPr>
        <w:t>,</w:t>
      </w:r>
      <w:r w:rsidR="003F0FF6" w:rsidRPr="00286283">
        <w:rPr>
          <w:rStyle w:val="FontStyle13"/>
          <w:lang w:eastAsia="en-US"/>
        </w:rPr>
        <w:t xml:space="preserve"> poz</w:t>
      </w:r>
      <w:r>
        <w:rPr>
          <w:rStyle w:val="FontStyle13"/>
          <w:lang w:eastAsia="en-US"/>
        </w:rPr>
        <w:t>walają</w:t>
      </w:r>
      <w:r w:rsidR="003F0FF6" w:rsidRPr="00286283">
        <w:rPr>
          <w:rStyle w:val="FontStyle13"/>
          <w:lang w:eastAsia="en-US"/>
        </w:rPr>
        <w:t>cy skutecznie przekaz</w:t>
      </w:r>
      <w:r>
        <w:rPr>
          <w:rStyle w:val="FontStyle13"/>
          <w:lang w:eastAsia="en-US"/>
        </w:rPr>
        <w:t>ywać Wykonawcy informacje</w:t>
      </w:r>
      <w:r>
        <w:rPr>
          <w:rStyle w:val="FontStyle13"/>
          <w:lang w:eastAsia="en-US"/>
        </w:rPr>
        <w:br/>
        <w:t>o wystąpieniu konieczności dokonania naprawy lub usunię</w:t>
      </w:r>
      <w:r w:rsidR="003F0FF6" w:rsidRPr="00286283">
        <w:rPr>
          <w:rStyle w:val="FontStyle13"/>
          <w:lang w:eastAsia="en-US"/>
        </w:rPr>
        <w:t>cia usterki - tel./fax</w:t>
      </w:r>
      <w:r w:rsidR="003F0FF6" w:rsidRPr="00286283">
        <w:rPr>
          <w:rStyle w:val="FontStyle13"/>
          <w:lang w:eastAsia="en-US"/>
        </w:rPr>
        <w:br/>
      </w:r>
      <w:r w:rsidR="003F0FF6" w:rsidRPr="00286283">
        <w:rPr>
          <w:rStyle w:val="FontStyle13"/>
          <w:lang w:eastAsia="en-US"/>
        </w:rPr>
        <w:tab/>
        <w:t>oraz kontakt elektroniczny - e-mail</w:t>
      </w:r>
      <w:r w:rsidR="003F0FF6" w:rsidRPr="00286283">
        <w:rPr>
          <w:rStyle w:val="FontStyle13"/>
          <w:lang w:eastAsia="en-US"/>
        </w:rPr>
        <w:tab/>
      </w:r>
    </w:p>
    <w:p w:rsidR="003F0FF6" w:rsidRPr="00286283" w:rsidRDefault="003F0FF6" w:rsidP="00286283">
      <w:pPr>
        <w:pStyle w:val="Style6"/>
        <w:widowControl/>
        <w:numPr>
          <w:ilvl w:val="0"/>
          <w:numId w:val="30"/>
        </w:numPr>
        <w:tabs>
          <w:tab w:val="left" w:pos="432"/>
        </w:tabs>
        <w:spacing w:before="67"/>
        <w:ind w:left="432" w:hanging="432"/>
        <w:rPr>
          <w:rStyle w:val="FontStyle13"/>
          <w:lang w:eastAsia="en-US"/>
        </w:rPr>
      </w:pPr>
      <w:r w:rsidRPr="00286283">
        <w:rPr>
          <w:rStyle w:val="FontStyle13"/>
          <w:lang w:eastAsia="en-US"/>
        </w:rPr>
        <w:t>W przypadku z</w:t>
      </w:r>
      <w:r w:rsidR="00DC2E52">
        <w:rPr>
          <w:rStyle w:val="FontStyle13"/>
          <w:lang w:eastAsia="en-US"/>
        </w:rPr>
        <w:t>miany danych kontaktowych, o któ</w:t>
      </w:r>
      <w:r w:rsidRPr="00286283">
        <w:rPr>
          <w:rStyle w:val="FontStyle13"/>
          <w:lang w:eastAsia="en-US"/>
        </w:rPr>
        <w:t>rych mowa w ust. 3 Wykonawca jest zobowi</w:t>
      </w:r>
      <w:r w:rsidR="00DC2E52">
        <w:rPr>
          <w:rStyle w:val="FontStyle13"/>
          <w:lang w:eastAsia="en-US"/>
        </w:rPr>
        <w:t>ą</w:t>
      </w:r>
      <w:r w:rsidRPr="00286283">
        <w:rPr>
          <w:rStyle w:val="FontStyle13"/>
          <w:lang w:eastAsia="en-US"/>
        </w:rPr>
        <w:t>zan</w:t>
      </w:r>
      <w:r w:rsidR="00DC2E52">
        <w:rPr>
          <w:rStyle w:val="FontStyle13"/>
          <w:lang w:eastAsia="en-US"/>
        </w:rPr>
        <w:t>y niezwłocznie przekazać Zamawiają</w:t>
      </w:r>
      <w:r w:rsidRPr="00286283">
        <w:rPr>
          <w:rStyle w:val="FontStyle13"/>
          <w:lang w:eastAsia="en-US"/>
        </w:rPr>
        <w:t>cemu aktualne dane.</w:t>
      </w:r>
    </w:p>
    <w:p w:rsidR="003F0FF6" w:rsidRDefault="003F0FF6">
      <w:pPr>
        <w:pStyle w:val="Style8"/>
        <w:widowControl/>
        <w:spacing w:line="240" w:lineRule="exact"/>
        <w:ind w:right="62"/>
        <w:jc w:val="center"/>
        <w:rPr>
          <w:sz w:val="20"/>
          <w:szCs w:val="20"/>
        </w:rPr>
      </w:pPr>
    </w:p>
    <w:p w:rsidR="003F0FF6" w:rsidRPr="00286283" w:rsidRDefault="003F0FF6">
      <w:pPr>
        <w:pStyle w:val="Style8"/>
        <w:widowControl/>
        <w:spacing w:before="230" w:line="240" w:lineRule="auto"/>
        <w:ind w:right="62"/>
        <w:jc w:val="center"/>
        <w:rPr>
          <w:rStyle w:val="FontStyle14"/>
          <w:spacing w:val="60"/>
          <w:lang w:eastAsia="en-US"/>
        </w:rPr>
      </w:pPr>
      <w:r w:rsidRPr="00286283">
        <w:rPr>
          <w:rStyle w:val="FontStyle14"/>
          <w:spacing w:val="60"/>
          <w:lang w:eastAsia="en-US"/>
        </w:rPr>
        <w:t>§8</w:t>
      </w:r>
    </w:p>
    <w:p w:rsidR="003F0FF6" w:rsidRPr="00286283" w:rsidRDefault="003F0FF6">
      <w:pPr>
        <w:pStyle w:val="Style8"/>
        <w:widowControl/>
        <w:spacing w:before="62" w:line="240" w:lineRule="auto"/>
        <w:ind w:right="62"/>
        <w:jc w:val="center"/>
        <w:rPr>
          <w:rStyle w:val="FontStyle14"/>
          <w:lang w:eastAsia="en-US"/>
        </w:rPr>
      </w:pPr>
      <w:r w:rsidRPr="00286283">
        <w:rPr>
          <w:rStyle w:val="FontStyle14"/>
          <w:lang w:eastAsia="en-US"/>
        </w:rPr>
        <w:t>Zmiany umowy</w:t>
      </w:r>
    </w:p>
    <w:p w:rsidR="003F0FF6" w:rsidRDefault="003F0FF6">
      <w:pPr>
        <w:pStyle w:val="Style2"/>
        <w:widowControl/>
        <w:spacing w:line="240" w:lineRule="exact"/>
        <w:ind w:left="437" w:right="29"/>
        <w:rPr>
          <w:sz w:val="20"/>
          <w:szCs w:val="20"/>
        </w:rPr>
      </w:pPr>
    </w:p>
    <w:p w:rsidR="003F0FF6" w:rsidRPr="00286283" w:rsidRDefault="003F0FF6">
      <w:pPr>
        <w:pStyle w:val="Style2"/>
        <w:widowControl/>
        <w:spacing w:before="24" w:line="365" w:lineRule="exact"/>
        <w:ind w:left="437" w:right="29"/>
        <w:rPr>
          <w:rStyle w:val="FontStyle13"/>
          <w:lang w:eastAsia="en-US"/>
        </w:rPr>
      </w:pPr>
      <w:r w:rsidRPr="00286283">
        <w:rPr>
          <w:rStyle w:val="FontStyle13"/>
          <w:lang w:eastAsia="en-US"/>
        </w:rPr>
        <w:t>1. W</w:t>
      </w:r>
      <w:r w:rsidR="00DC2E52">
        <w:rPr>
          <w:rStyle w:val="FontStyle13"/>
          <w:lang w:eastAsia="en-US"/>
        </w:rPr>
        <w:t xml:space="preserve"> przypadku, gdy w okresie obowiązywania umowy, którekolwiek z urządzeń</w:t>
      </w:r>
      <w:r w:rsidRPr="00286283">
        <w:rPr>
          <w:rStyle w:val="FontStyle13"/>
          <w:lang w:eastAsia="en-US"/>
        </w:rPr>
        <w:t xml:space="preserve"> wymienionych </w:t>
      </w:r>
      <w:r w:rsidR="00DC2E52">
        <w:rPr>
          <w:rStyle w:val="FontStyle13"/>
          <w:lang w:eastAsia="en-US"/>
        </w:rPr>
        <w:t xml:space="preserve">               w załą</w:t>
      </w:r>
      <w:r w:rsidRPr="00286283">
        <w:rPr>
          <w:rStyle w:val="FontStyle13"/>
          <w:lang w:eastAsia="en-US"/>
        </w:rPr>
        <w:t>czniku nr 2 zostanie wycofane z eksploatacji, zak</w:t>
      </w:r>
      <w:r w:rsidR="00DC2E52">
        <w:rPr>
          <w:rStyle w:val="FontStyle13"/>
          <w:lang w:eastAsia="en-US"/>
        </w:rPr>
        <w:t>res rzeczowy umowy oraz wysokość przysł</w:t>
      </w:r>
      <w:r w:rsidRPr="00286283">
        <w:rPr>
          <w:rStyle w:val="FontStyle13"/>
          <w:lang w:eastAsia="en-US"/>
        </w:rPr>
        <w:t>ug</w:t>
      </w:r>
      <w:r w:rsidR="00DC2E52">
        <w:rPr>
          <w:rStyle w:val="FontStyle13"/>
          <w:lang w:eastAsia="en-US"/>
        </w:rPr>
        <w:t>ują</w:t>
      </w:r>
      <w:r w:rsidRPr="00286283">
        <w:rPr>
          <w:rStyle w:val="FontStyle13"/>
          <w:lang w:eastAsia="en-US"/>
        </w:rPr>
        <w:t>cego</w:t>
      </w:r>
      <w:r w:rsidR="00DC2E52">
        <w:rPr>
          <w:rStyle w:val="FontStyle13"/>
          <w:lang w:eastAsia="en-US"/>
        </w:rPr>
        <w:t xml:space="preserve"> Wykonawcy wynagrodzenia zostanie</w:t>
      </w:r>
      <w:r w:rsidRPr="00286283">
        <w:rPr>
          <w:rStyle w:val="FontStyle13"/>
          <w:lang w:eastAsia="en-US"/>
        </w:rPr>
        <w:t xml:space="preserve"> skorygowane odpowiednim aneksem do umowy.</w:t>
      </w:r>
    </w:p>
    <w:p w:rsidR="003F0FF6" w:rsidRPr="00286283" w:rsidRDefault="003F0FF6">
      <w:pPr>
        <w:pStyle w:val="Style2"/>
        <w:widowControl/>
        <w:spacing w:line="360" w:lineRule="exact"/>
        <w:ind w:left="451" w:hanging="451"/>
        <w:rPr>
          <w:rStyle w:val="FontStyle13"/>
          <w:lang w:eastAsia="en-US"/>
        </w:rPr>
      </w:pPr>
      <w:r w:rsidRPr="00286283">
        <w:rPr>
          <w:rStyle w:val="FontStyle13"/>
          <w:lang w:eastAsia="en-US"/>
        </w:rPr>
        <w:t xml:space="preserve">2. W przypadku, gdy w okresie </w:t>
      </w:r>
      <w:r w:rsidR="00DC2E52">
        <w:rPr>
          <w:rStyle w:val="FontStyle16"/>
          <w:lang w:eastAsia="en-US"/>
        </w:rPr>
        <w:t>obowią</w:t>
      </w:r>
      <w:r w:rsidRPr="00286283">
        <w:rPr>
          <w:rStyle w:val="FontStyle16"/>
          <w:lang w:eastAsia="en-US"/>
        </w:rPr>
        <w:t xml:space="preserve">zywania </w:t>
      </w:r>
      <w:r w:rsidRPr="00286283">
        <w:rPr>
          <w:rStyle w:val="FontStyle13"/>
          <w:lang w:eastAsia="en-US"/>
        </w:rPr>
        <w:t xml:space="preserve">umowy, </w:t>
      </w:r>
      <w:r w:rsidR="00DC2E52">
        <w:rPr>
          <w:rStyle w:val="FontStyle16"/>
          <w:lang w:eastAsia="en-US"/>
        </w:rPr>
        <w:t>nastąpi wymiana któ</w:t>
      </w:r>
      <w:r w:rsidRPr="00286283">
        <w:rPr>
          <w:rStyle w:val="FontStyle16"/>
          <w:lang w:eastAsia="en-US"/>
        </w:rPr>
        <w:t xml:space="preserve">regokolwiek </w:t>
      </w:r>
      <w:r w:rsidR="00DC2E52">
        <w:rPr>
          <w:rStyle w:val="FontStyle13"/>
          <w:lang w:eastAsia="en-US"/>
        </w:rPr>
        <w:t>z urządzeń wymienionych w załączniku nr 2 na inne nowe urządzenie, moż</w:t>
      </w:r>
      <w:r w:rsidRPr="00286283">
        <w:rPr>
          <w:rStyle w:val="FontStyle13"/>
          <w:lang w:eastAsia="en-US"/>
        </w:rPr>
        <w:t xml:space="preserve">e ono </w:t>
      </w:r>
      <w:r w:rsidR="00DC2E52">
        <w:rPr>
          <w:rStyle w:val="FontStyle16"/>
          <w:lang w:eastAsia="en-US"/>
        </w:rPr>
        <w:t>zostać</w:t>
      </w:r>
      <w:r w:rsidRPr="00286283">
        <w:rPr>
          <w:rStyle w:val="FontStyle16"/>
          <w:lang w:eastAsia="en-US"/>
        </w:rPr>
        <w:t xml:space="preserve"> </w:t>
      </w:r>
      <w:r w:rsidR="00DC2E52">
        <w:rPr>
          <w:rStyle w:val="FontStyle13"/>
          <w:lang w:eastAsia="en-US"/>
        </w:rPr>
        <w:t>włą</w:t>
      </w:r>
      <w:r w:rsidRPr="00286283">
        <w:rPr>
          <w:rStyle w:val="FontStyle13"/>
          <w:lang w:eastAsia="en-US"/>
        </w:rPr>
        <w:t xml:space="preserve">czone </w:t>
      </w:r>
      <w:r w:rsidR="00DC2E52">
        <w:rPr>
          <w:rStyle w:val="FontStyle13"/>
          <w:lang w:eastAsia="en-US"/>
        </w:rPr>
        <w:t xml:space="preserve">               </w:t>
      </w:r>
      <w:r w:rsidRPr="00286283">
        <w:rPr>
          <w:rStyle w:val="FontStyle13"/>
          <w:lang w:eastAsia="en-US"/>
        </w:rPr>
        <w:t>do zakresu rzeczowego niniejszej umowy odpowiednim aneksem do umowy.</w:t>
      </w:r>
    </w:p>
    <w:p w:rsidR="003F0FF6" w:rsidRDefault="003F0FF6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3F0FF6" w:rsidRDefault="003F0FF6">
      <w:pPr>
        <w:pStyle w:val="Style8"/>
        <w:widowControl/>
        <w:spacing w:before="197" w:line="240" w:lineRule="auto"/>
        <w:jc w:val="center"/>
        <w:rPr>
          <w:rStyle w:val="FontStyle14"/>
          <w:spacing w:val="60"/>
          <w:lang w:val="en-US" w:eastAsia="en-US"/>
        </w:rPr>
      </w:pPr>
      <w:r>
        <w:rPr>
          <w:rStyle w:val="FontStyle14"/>
          <w:spacing w:val="60"/>
          <w:lang w:val="en-US" w:eastAsia="en-US"/>
        </w:rPr>
        <w:t>§9</w:t>
      </w:r>
    </w:p>
    <w:p w:rsidR="003F0FF6" w:rsidRDefault="00DC2E52">
      <w:pPr>
        <w:pStyle w:val="Style8"/>
        <w:widowControl/>
        <w:spacing w:line="240" w:lineRule="auto"/>
        <w:jc w:val="center"/>
        <w:rPr>
          <w:rStyle w:val="FontStyle14"/>
          <w:lang w:val="en-US" w:eastAsia="en-US"/>
        </w:rPr>
      </w:pPr>
      <w:proofErr w:type="spellStart"/>
      <w:r>
        <w:rPr>
          <w:rStyle w:val="FontStyle14"/>
          <w:lang w:val="en-US" w:eastAsia="en-US"/>
        </w:rPr>
        <w:t>Postanowienia</w:t>
      </w:r>
      <w:proofErr w:type="spellEnd"/>
      <w:r>
        <w:rPr>
          <w:rStyle w:val="FontStyle14"/>
          <w:lang w:val="en-US" w:eastAsia="en-US"/>
        </w:rPr>
        <w:t xml:space="preserve"> </w:t>
      </w:r>
      <w:proofErr w:type="spellStart"/>
      <w:r>
        <w:rPr>
          <w:rStyle w:val="FontStyle14"/>
          <w:lang w:val="en-US" w:eastAsia="en-US"/>
        </w:rPr>
        <w:t>koń</w:t>
      </w:r>
      <w:r w:rsidR="003F0FF6">
        <w:rPr>
          <w:rStyle w:val="FontStyle14"/>
          <w:lang w:val="en-US" w:eastAsia="en-US"/>
        </w:rPr>
        <w:t>cowe</w:t>
      </w:r>
      <w:proofErr w:type="spellEnd"/>
    </w:p>
    <w:p w:rsidR="003F0FF6" w:rsidRPr="00286283" w:rsidRDefault="00DC2E52" w:rsidP="00286283">
      <w:pPr>
        <w:pStyle w:val="Style6"/>
        <w:widowControl/>
        <w:numPr>
          <w:ilvl w:val="0"/>
          <w:numId w:val="31"/>
        </w:numPr>
        <w:tabs>
          <w:tab w:val="left" w:pos="461"/>
        </w:tabs>
        <w:spacing w:before="154" w:line="365" w:lineRule="exact"/>
        <w:ind w:firstLine="0"/>
        <w:jc w:val="left"/>
        <w:rPr>
          <w:rStyle w:val="FontStyle13"/>
          <w:lang w:eastAsia="en-US"/>
        </w:rPr>
      </w:pPr>
      <w:r>
        <w:rPr>
          <w:rStyle w:val="FontStyle13"/>
          <w:lang w:eastAsia="en-US"/>
        </w:rPr>
        <w:t>Zmiany niniejszej umowy wymagają</w:t>
      </w:r>
      <w:r w:rsidR="003F0FF6" w:rsidRPr="00286283">
        <w:rPr>
          <w:rStyle w:val="FontStyle13"/>
          <w:lang w:eastAsia="en-US"/>
        </w:rPr>
        <w:t xml:space="preserve"> f</w:t>
      </w:r>
      <w:r>
        <w:rPr>
          <w:rStyle w:val="FontStyle13"/>
          <w:lang w:eastAsia="en-US"/>
        </w:rPr>
        <w:t>ormy pisemnej pod rygorem nieważnoś</w:t>
      </w:r>
      <w:r w:rsidR="003F0FF6" w:rsidRPr="00286283">
        <w:rPr>
          <w:rStyle w:val="FontStyle13"/>
          <w:lang w:eastAsia="en-US"/>
        </w:rPr>
        <w:t>ci.</w:t>
      </w:r>
    </w:p>
    <w:p w:rsidR="003F0FF6" w:rsidRPr="00286283" w:rsidRDefault="003F0FF6" w:rsidP="00286283">
      <w:pPr>
        <w:pStyle w:val="Style6"/>
        <w:widowControl/>
        <w:numPr>
          <w:ilvl w:val="0"/>
          <w:numId w:val="31"/>
        </w:numPr>
        <w:tabs>
          <w:tab w:val="left" w:pos="461"/>
        </w:tabs>
        <w:spacing w:line="365" w:lineRule="exact"/>
        <w:ind w:left="461" w:right="10" w:hanging="461"/>
        <w:rPr>
          <w:rStyle w:val="FontStyle13"/>
          <w:lang w:eastAsia="en-US"/>
        </w:rPr>
      </w:pPr>
      <w:r w:rsidRPr="00286283">
        <w:rPr>
          <w:rStyle w:val="FontStyle13"/>
          <w:lang w:eastAsia="en-US"/>
        </w:rPr>
        <w:lastRenderedPageBreak/>
        <w:t>Zmi</w:t>
      </w:r>
      <w:r w:rsidR="00DC2E52">
        <w:rPr>
          <w:rStyle w:val="FontStyle13"/>
          <w:lang w:eastAsia="en-US"/>
        </w:rPr>
        <w:t>any przedstawicieli stron, o któ</w:t>
      </w:r>
      <w:r w:rsidRPr="00286283">
        <w:rPr>
          <w:rStyle w:val="FontStyle13"/>
          <w:lang w:eastAsia="en-US"/>
        </w:rPr>
        <w:t>rych mowa w § 7 ust. 1 i 2 oraz danych kontaktowych Wykonawcy wska</w:t>
      </w:r>
      <w:r w:rsidR="00DC2E52">
        <w:rPr>
          <w:rStyle w:val="FontStyle13"/>
          <w:lang w:eastAsia="en-US"/>
        </w:rPr>
        <w:t>zanych w § 7 ust. 4 nie wymagają</w:t>
      </w:r>
      <w:r w:rsidRPr="00286283">
        <w:rPr>
          <w:rStyle w:val="FontStyle13"/>
          <w:lang w:eastAsia="en-US"/>
        </w:rPr>
        <w:t xml:space="preserve"> aneksu do umowy a jedynie pisemnego powiadomienia stron.</w:t>
      </w:r>
    </w:p>
    <w:p w:rsidR="003F0FF6" w:rsidRPr="00286283" w:rsidRDefault="00DC2E52" w:rsidP="00286283">
      <w:pPr>
        <w:pStyle w:val="Style6"/>
        <w:widowControl/>
        <w:numPr>
          <w:ilvl w:val="0"/>
          <w:numId w:val="31"/>
        </w:numPr>
        <w:tabs>
          <w:tab w:val="left" w:pos="461"/>
        </w:tabs>
        <w:spacing w:line="365" w:lineRule="exact"/>
        <w:ind w:left="461" w:right="24" w:hanging="461"/>
        <w:rPr>
          <w:rStyle w:val="FontStyle13"/>
          <w:lang w:eastAsia="en-US"/>
        </w:rPr>
      </w:pPr>
      <w:r>
        <w:rPr>
          <w:rStyle w:val="FontStyle13"/>
          <w:lang w:eastAsia="en-US"/>
        </w:rPr>
        <w:t>Wszelkie spory mogące wyniknąć</w:t>
      </w:r>
      <w:r w:rsidR="003F0FF6" w:rsidRPr="00286283">
        <w:rPr>
          <w:rStyle w:val="FontStyle13"/>
          <w:lang w:eastAsia="en-US"/>
        </w:rPr>
        <w:t xml:space="preserve"> z realiza</w:t>
      </w:r>
      <w:r>
        <w:rPr>
          <w:rStyle w:val="FontStyle13"/>
          <w:lang w:eastAsia="en-US"/>
        </w:rPr>
        <w:t>cji niniejszej umowy rozstrzygać będzie sąd właściwy dla siedziby Zamawiają</w:t>
      </w:r>
      <w:r w:rsidR="003F0FF6" w:rsidRPr="00286283">
        <w:rPr>
          <w:rStyle w:val="FontStyle13"/>
          <w:lang w:eastAsia="en-US"/>
        </w:rPr>
        <w:t>cego.</w:t>
      </w:r>
    </w:p>
    <w:p w:rsidR="003F0FF6" w:rsidRPr="00286283" w:rsidRDefault="003F0FF6" w:rsidP="00286283">
      <w:pPr>
        <w:pStyle w:val="Style6"/>
        <w:widowControl/>
        <w:numPr>
          <w:ilvl w:val="0"/>
          <w:numId w:val="31"/>
        </w:numPr>
        <w:tabs>
          <w:tab w:val="left" w:pos="461"/>
        </w:tabs>
        <w:spacing w:line="365" w:lineRule="exact"/>
        <w:ind w:left="461" w:right="19" w:hanging="461"/>
        <w:rPr>
          <w:rStyle w:val="FontStyle13"/>
          <w:lang w:eastAsia="en-US"/>
        </w:rPr>
      </w:pPr>
      <w:r w:rsidRPr="00286283">
        <w:rPr>
          <w:rStyle w:val="FontStyle13"/>
          <w:lang w:eastAsia="en-US"/>
        </w:rPr>
        <w:t>W sprawach nie uregulowanych n</w:t>
      </w:r>
      <w:r w:rsidR="00DC2E52">
        <w:rPr>
          <w:rStyle w:val="FontStyle13"/>
          <w:lang w:eastAsia="en-US"/>
        </w:rPr>
        <w:t>iniejszy umowy zastosowanie mają obowiązujące przepisy prawa, a w szczególnoś</w:t>
      </w:r>
      <w:r w:rsidRPr="00286283">
        <w:rPr>
          <w:rStyle w:val="FontStyle13"/>
          <w:lang w:eastAsia="en-US"/>
        </w:rPr>
        <w:t>ci Kodeksu cywilnego oraz Prawa budowlanego.</w:t>
      </w:r>
    </w:p>
    <w:p w:rsidR="003F0FF6" w:rsidRPr="00286283" w:rsidRDefault="00DC2E52" w:rsidP="00286283">
      <w:pPr>
        <w:pStyle w:val="Style6"/>
        <w:widowControl/>
        <w:numPr>
          <w:ilvl w:val="0"/>
          <w:numId w:val="31"/>
        </w:numPr>
        <w:tabs>
          <w:tab w:val="left" w:pos="461"/>
        </w:tabs>
        <w:spacing w:line="365" w:lineRule="exact"/>
        <w:ind w:firstLine="0"/>
        <w:jc w:val="left"/>
        <w:rPr>
          <w:rStyle w:val="FontStyle13"/>
          <w:lang w:eastAsia="en-US"/>
        </w:rPr>
      </w:pPr>
      <w:r>
        <w:rPr>
          <w:rStyle w:val="FontStyle13"/>
          <w:lang w:eastAsia="en-US"/>
        </w:rPr>
        <w:t>Integralną cześć niniejszej umowy stanowią załą</w:t>
      </w:r>
      <w:r w:rsidR="003F0FF6" w:rsidRPr="00286283">
        <w:rPr>
          <w:rStyle w:val="FontStyle13"/>
          <w:lang w:eastAsia="en-US"/>
        </w:rPr>
        <w:t>czniki:</w:t>
      </w:r>
    </w:p>
    <w:p w:rsidR="003F0FF6" w:rsidRDefault="003F0FF6">
      <w:pPr>
        <w:widowControl/>
        <w:rPr>
          <w:sz w:val="2"/>
          <w:szCs w:val="2"/>
        </w:rPr>
      </w:pPr>
    </w:p>
    <w:p w:rsidR="003F0FF6" w:rsidRPr="00286283" w:rsidRDefault="00DC2E52" w:rsidP="00286283">
      <w:pPr>
        <w:pStyle w:val="Style11"/>
        <w:widowControl/>
        <w:numPr>
          <w:ilvl w:val="0"/>
          <w:numId w:val="32"/>
        </w:numPr>
        <w:tabs>
          <w:tab w:val="left" w:pos="864"/>
        </w:tabs>
        <w:spacing w:line="365" w:lineRule="exact"/>
        <w:ind w:left="523"/>
        <w:rPr>
          <w:rStyle w:val="FontStyle13"/>
          <w:lang w:eastAsia="en-US"/>
        </w:rPr>
      </w:pPr>
      <w:r>
        <w:rPr>
          <w:rStyle w:val="FontStyle13"/>
          <w:lang w:eastAsia="en-US"/>
        </w:rPr>
        <w:t>szczegółowy wykaz systemów/urządzeń</w:t>
      </w:r>
      <w:r w:rsidR="003F0FF6" w:rsidRPr="00286283">
        <w:rPr>
          <w:rStyle w:val="FontStyle13"/>
          <w:lang w:eastAsia="en-US"/>
        </w:rPr>
        <w:t xml:space="preserve"> wra</w:t>
      </w:r>
      <w:r>
        <w:rPr>
          <w:rStyle w:val="FontStyle13"/>
          <w:lang w:eastAsia="en-US"/>
        </w:rPr>
        <w:t>z z terminami realizacji czynnoś</w:t>
      </w:r>
      <w:r w:rsidR="00237AF6">
        <w:rPr>
          <w:rStyle w:val="FontStyle13"/>
          <w:lang w:eastAsia="en-US"/>
        </w:rPr>
        <w:t>ci Zał. Nr 2</w:t>
      </w:r>
    </w:p>
    <w:p w:rsidR="003F0FF6" w:rsidRDefault="00237AF6" w:rsidP="00286283">
      <w:pPr>
        <w:pStyle w:val="Style11"/>
        <w:widowControl/>
        <w:numPr>
          <w:ilvl w:val="0"/>
          <w:numId w:val="32"/>
        </w:numPr>
        <w:tabs>
          <w:tab w:val="left" w:pos="864"/>
        </w:tabs>
        <w:spacing w:line="365" w:lineRule="exact"/>
        <w:ind w:left="523"/>
        <w:rPr>
          <w:rStyle w:val="FontStyle13"/>
          <w:lang w:val="en-US" w:eastAsia="en-US"/>
        </w:rPr>
      </w:pPr>
      <w:proofErr w:type="spellStart"/>
      <w:r>
        <w:rPr>
          <w:rStyle w:val="FontStyle13"/>
          <w:lang w:val="en-US" w:eastAsia="en-US"/>
        </w:rPr>
        <w:t>formularz</w:t>
      </w:r>
      <w:proofErr w:type="spellEnd"/>
      <w:r>
        <w:rPr>
          <w:rStyle w:val="FontStyle13"/>
          <w:lang w:val="en-US" w:eastAsia="en-US"/>
        </w:rPr>
        <w:t xml:space="preserve"> </w:t>
      </w:r>
      <w:proofErr w:type="spellStart"/>
      <w:r>
        <w:rPr>
          <w:rStyle w:val="FontStyle13"/>
          <w:lang w:val="en-US" w:eastAsia="en-US"/>
        </w:rPr>
        <w:t>ofertowy</w:t>
      </w:r>
      <w:proofErr w:type="spellEnd"/>
      <w:r>
        <w:rPr>
          <w:rStyle w:val="FontStyle13"/>
          <w:lang w:val="en-US" w:eastAsia="en-US"/>
        </w:rPr>
        <w:t xml:space="preserve"> </w:t>
      </w:r>
      <w:proofErr w:type="spellStart"/>
      <w:r>
        <w:rPr>
          <w:rStyle w:val="FontStyle13"/>
          <w:lang w:val="en-US" w:eastAsia="en-US"/>
        </w:rPr>
        <w:t>Zał</w:t>
      </w:r>
      <w:proofErr w:type="spellEnd"/>
      <w:r>
        <w:rPr>
          <w:rStyle w:val="FontStyle13"/>
          <w:lang w:val="en-US" w:eastAsia="en-US"/>
        </w:rPr>
        <w:t xml:space="preserve">. </w:t>
      </w:r>
      <w:proofErr w:type="spellStart"/>
      <w:r>
        <w:rPr>
          <w:rStyle w:val="FontStyle13"/>
          <w:lang w:val="en-US" w:eastAsia="en-US"/>
        </w:rPr>
        <w:t>Nr</w:t>
      </w:r>
      <w:proofErr w:type="spellEnd"/>
      <w:r>
        <w:rPr>
          <w:rStyle w:val="FontStyle13"/>
          <w:lang w:val="en-US" w:eastAsia="en-US"/>
        </w:rPr>
        <w:t xml:space="preserve"> 1</w:t>
      </w:r>
    </w:p>
    <w:p w:rsidR="003F0FF6" w:rsidRPr="00286283" w:rsidRDefault="00DC2E52" w:rsidP="00286283">
      <w:pPr>
        <w:pStyle w:val="Style6"/>
        <w:widowControl/>
        <w:numPr>
          <w:ilvl w:val="0"/>
          <w:numId w:val="33"/>
        </w:numPr>
        <w:tabs>
          <w:tab w:val="left" w:pos="461"/>
        </w:tabs>
        <w:spacing w:line="365" w:lineRule="exact"/>
        <w:ind w:left="461" w:right="19" w:hanging="461"/>
        <w:rPr>
          <w:rStyle w:val="FontStyle13"/>
          <w:lang w:eastAsia="en-US"/>
        </w:rPr>
      </w:pPr>
      <w:r>
        <w:rPr>
          <w:rStyle w:val="FontStyle13"/>
          <w:lang w:eastAsia="en-US"/>
        </w:rPr>
        <w:t>Umowę sporządzono w 2 jednobrzmią</w:t>
      </w:r>
      <w:r w:rsidR="003F0FF6" w:rsidRPr="00286283">
        <w:rPr>
          <w:rStyle w:val="FontStyle13"/>
          <w:lang w:eastAsia="en-US"/>
        </w:rPr>
        <w:t xml:space="preserve">cych egzemplarzach z przeznaczeniem </w:t>
      </w:r>
      <w:r>
        <w:rPr>
          <w:rStyle w:val="FontStyle13"/>
          <w:lang w:eastAsia="en-US"/>
        </w:rPr>
        <w:t xml:space="preserve">                    po 1 egzemplarzu dla każ</w:t>
      </w:r>
      <w:r w:rsidR="003F0FF6" w:rsidRPr="00286283">
        <w:rPr>
          <w:rStyle w:val="FontStyle13"/>
          <w:lang w:eastAsia="en-US"/>
        </w:rPr>
        <w:t>dej ze stron.</w:t>
      </w:r>
    </w:p>
    <w:p w:rsidR="003F0FF6" w:rsidRDefault="003F0FF6">
      <w:pPr>
        <w:pStyle w:val="Style8"/>
        <w:widowControl/>
        <w:spacing w:line="240" w:lineRule="exact"/>
        <w:ind w:left="960"/>
        <w:rPr>
          <w:sz w:val="20"/>
          <w:szCs w:val="20"/>
        </w:rPr>
      </w:pPr>
    </w:p>
    <w:p w:rsidR="003F0FF6" w:rsidRDefault="003F0FF6">
      <w:pPr>
        <w:pStyle w:val="Style8"/>
        <w:widowControl/>
        <w:spacing w:line="240" w:lineRule="exact"/>
        <w:ind w:left="960"/>
        <w:rPr>
          <w:sz w:val="20"/>
          <w:szCs w:val="20"/>
        </w:rPr>
      </w:pPr>
    </w:p>
    <w:p w:rsidR="003F0FF6" w:rsidRDefault="003F0FF6">
      <w:pPr>
        <w:pStyle w:val="Style8"/>
        <w:widowControl/>
        <w:spacing w:line="240" w:lineRule="exact"/>
        <w:ind w:left="960"/>
        <w:rPr>
          <w:sz w:val="20"/>
          <w:szCs w:val="20"/>
        </w:rPr>
      </w:pPr>
    </w:p>
    <w:p w:rsidR="003F0FF6" w:rsidRDefault="003F0FF6">
      <w:pPr>
        <w:pStyle w:val="Style8"/>
        <w:widowControl/>
        <w:spacing w:line="240" w:lineRule="exact"/>
        <w:ind w:left="960"/>
        <w:rPr>
          <w:sz w:val="20"/>
          <w:szCs w:val="20"/>
        </w:rPr>
      </w:pPr>
    </w:p>
    <w:p w:rsidR="003F0FF6" w:rsidRDefault="003F0FF6">
      <w:pPr>
        <w:pStyle w:val="Style8"/>
        <w:widowControl/>
        <w:spacing w:line="240" w:lineRule="exact"/>
        <w:ind w:left="960"/>
        <w:rPr>
          <w:sz w:val="20"/>
          <w:szCs w:val="20"/>
        </w:rPr>
      </w:pPr>
    </w:p>
    <w:p w:rsidR="003F0FF6" w:rsidRDefault="003F0FF6">
      <w:pPr>
        <w:pStyle w:val="Style8"/>
        <w:widowControl/>
        <w:spacing w:line="240" w:lineRule="exact"/>
        <w:ind w:left="960"/>
        <w:rPr>
          <w:sz w:val="20"/>
          <w:szCs w:val="20"/>
        </w:rPr>
      </w:pPr>
    </w:p>
    <w:p w:rsidR="003F0FF6" w:rsidRDefault="00DC2E52">
      <w:pPr>
        <w:pStyle w:val="Style8"/>
        <w:widowControl/>
        <w:spacing w:before="110" w:line="240" w:lineRule="auto"/>
        <w:ind w:left="960"/>
        <w:rPr>
          <w:rStyle w:val="FontStyle14"/>
          <w:lang w:val="en-US" w:eastAsia="en-US"/>
        </w:rPr>
      </w:pPr>
      <w:proofErr w:type="spellStart"/>
      <w:r>
        <w:rPr>
          <w:rStyle w:val="FontStyle14"/>
          <w:lang w:val="en-US" w:eastAsia="en-US"/>
        </w:rPr>
        <w:t>Zamawiają</w:t>
      </w:r>
      <w:r w:rsidR="003F0FF6">
        <w:rPr>
          <w:rStyle w:val="FontStyle14"/>
          <w:lang w:val="en-US" w:eastAsia="en-US"/>
        </w:rPr>
        <w:t>cy</w:t>
      </w:r>
      <w:proofErr w:type="spellEnd"/>
      <w:r w:rsidR="003F0FF6">
        <w:rPr>
          <w:rStyle w:val="FontStyle14"/>
          <w:lang w:val="en-US" w:eastAsia="en-US"/>
        </w:rPr>
        <w:t xml:space="preserve">: </w:t>
      </w:r>
      <w:r>
        <w:rPr>
          <w:rStyle w:val="FontStyle14"/>
          <w:lang w:val="en-US" w:eastAsia="en-US"/>
        </w:rPr>
        <w:tab/>
      </w:r>
      <w:r>
        <w:rPr>
          <w:rStyle w:val="FontStyle14"/>
          <w:lang w:val="en-US" w:eastAsia="en-US"/>
        </w:rPr>
        <w:tab/>
      </w:r>
      <w:r>
        <w:rPr>
          <w:rStyle w:val="FontStyle14"/>
          <w:lang w:val="en-US" w:eastAsia="en-US"/>
        </w:rPr>
        <w:tab/>
      </w:r>
      <w:r>
        <w:rPr>
          <w:rStyle w:val="FontStyle14"/>
          <w:lang w:val="en-US" w:eastAsia="en-US"/>
        </w:rPr>
        <w:tab/>
      </w:r>
      <w:r>
        <w:rPr>
          <w:rStyle w:val="FontStyle14"/>
          <w:lang w:val="en-US" w:eastAsia="en-US"/>
        </w:rPr>
        <w:tab/>
      </w:r>
      <w:r>
        <w:rPr>
          <w:rStyle w:val="FontStyle14"/>
          <w:lang w:val="en-US" w:eastAsia="en-US"/>
        </w:rPr>
        <w:tab/>
      </w:r>
      <w:proofErr w:type="spellStart"/>
      <w:r w:rsidR="003F0FF6">
        <w:rPr>
          <w:rStyle w:val="FontStyle14"/>
          <w:lang w:val="en-US" w:eastAsia="en-US"/>
        </w:rPr>
        <w:t>Wykonawca</w:t>
      </w:r>
      <w:proofErr w:type="spellEnd"/>
      <w:r w:rsidR="003F0FF6">
        <w:rPr>
          <w:rStyle w:val="FontStyle14"/>
          <w:lang w:val="en-US" w:eastAsia="en-US"/>
        </w:rPr>
        <w:t>:</w:t>
      </w:r>
    </w:p>
    <w:p w:rsidR="003F0FF6" w:rsidRDefault="003F0FF6">
      <w:pPr>
        <w:pStyle w:val="Style8"/>
        <w:widowControl/>
        <w:spacing w:before="110" w:line="240" w:lineRule="auto"/>
        <w:ind w:left="960"/>
        <w:rPr>
          <w:rStyle w:val="FontStyle14"/>
          <w:lang w:val="en-US" w:eastAsia="en-US"/>
        </w:rPr>
        <w:sectPr w:rsidR="003F0FF6">
          <w:footerReference w:type="default" r:id="rId9"/>
          <w:pgSz w:w="11905" w:h="16837"/>
          <w:pgMar w:top="1661" w:right="1598" w:bottom="1440" w:left="1598" w:header="708" w:footer="708" w:gutter="0"/>
          <w:cols w:space="60"/>
          <w:noEndnote/>
        </w:sectPr>
      </w:pPr>
    </w:p>
    <w:p w:rsidR="00286283" w:rsidRDefault="00286283">
      <w:pPr>
        <w:widowControl/>
        <w:spacing w:line="1" w:lineRule="exact"/>
        <w:rPr>
          <w:sz w:val="2"/>
          <w:szCs w:val="2"/>
        </w:rPr>
      </w:pPr>
    </w:p>
    <w:sectPr w:rsidR="00286283">
      <w:footerReference w:type="default" r:id="rId10"/>
      <w:pgSz w:w="11905" w:h="16837"/>
      <w:pgMar w:top="0" w:right="5952" w:bottom="1440" w:left="5952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64E" w:rsidRDefault="005D064E">
      <w:r>
        <w:separator/>
      </w:r>
    </w:p>
  </w:endnote>
  <w:endnote w:type="continuationSeparator" w:id="0">
    <w:p w:rsidR="005D064E" w:rsidRDefault="005D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FF6" w:rsidRDefault="003F0FF6">
    <w:pPr>
      <w:pStyle w:val="Style1"/>
      <w:widowControl/>
      <w:ind w:left="3912"/>
      <w:jc w:val="both"/>
      <w:rPr>
        <w:rStyle w:val="FontStyle15"/>
        <w:lang w:val="en-US" w:eastAsia="en-US"/>
      </w:rPr>
    </w:pPr>
    <w:r>
      <w:rPr>
        <w:rStyle w:val="FontStyle15"/>
        <w:lang w:val="en-US" w:eastAsia="en-US"/>
      </w:rPr>
      <w:t>Str.</w:t>
    </w:r>
    <w:r>
      <w:rPr>
        <w:rStyle w:val="FontStyle15"/>
        <w:lang w:val="en-US" w:eastAsia="en-US"/>
      </w:rPr>
      <w:fldChar w:fldCharType="begin"/>
    </w:r>
    <w:r>
      <w:rPr>
        <w:rStyle w:val="FontStyle15"/>
        <w:lang w:val="en-US" w:eastAsia="en-US"/>
      </w:rPr>
      <w:instrText>PAGE</w:instrText>
    </w:r>
    <w:r>
      <w:rPr>
        <w:rStyle w:val="FontStyle15"/>
        <w:lang w:val="en-US" w:eastAsia="en-US"/>
      </w:rPr>
      <w:fldChar w:fldCharType="separate"/>
    </w:r>
    <w:r w:rsidR="00C23618">
      <w:rPr>
        <w:rStyle w:val="FontStyle15"/>
        <w:noProof/>
        <w:lang w:val="en-US" w:eastAsia="en-US"/>
      </w:rPr>
      <w:t>8</w:t>
    </w:r>
    <w:r>
      <w:rPr>
        <w:rStyle w:val="FontStyle15"/>
        <w:lang w:val="en-US" w:eastAsia="en-US"/>
      </w:rPr>
      <w:fldChar w:fldCharType="end"/>
    </w:r>
    <w:r>
      <w:rPr>
        <w:rStyle w:val="FontStyle15"/>
        <w:lang w:val="en-US" w:eastAsia="en-US"/>
      </w:rPr>
      <w:t>/9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FF6" w:rsidRDefault="003F0FF6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64E" w:rsidRDefault="005D064E">
      <w:r>
        <w:separator/>
      </w:r>
    </w:p>
  </w:footnote>
  <w:footnote w:type="continuationSeparator" w:id="0">
    <w:p w:rsidR="005D064E" w:rsidRDefault="005D0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041E"/>
    <w:multiLevelType w:val="singleLevel"/>
    <w:tmpl w:val="51664ABA"/>
    <w:lvl w:ilvl="0">
      <w:start w:val="2"/>
      <w:numFmt w:val="decimal"/>
      <w:lvlText w:val="%1."/>
      <w:legacy w:legacy="1" w:legacySpace="0" w:legacyIndent="451"/>
      <w:lvlJc w:val="left"/>
      <w:rPr>
        <w:rFonts w:ascii="Arial" w:hAnsi="Arial" w:cs="Arial" w:hint="default"/>
      </w:rPr>
    </w:lvl>
  </w:abstractNum>
  <w:abstractNum w:abstractNumId="1">
    <w:nsid w:val="0D505F13"/>
    <w:multiLevelType w:val="singleLevel"/>
    <w:tmpl w:val="E7F2AAAE"/>
    <w:lvl w:ilvl="0">
      <w:start w:val="1"/>
      <w:numFmt w:val="lowerLetter"/>
      <w:lvlText w:val="%1)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2">
    <w:nsid w:val="110A4EF7"/>
    <w:multiLevelType w:val="singleLevel"/>
    <w:tmpl w:val="1C98562A"/>
    <w:lvl w:ilvl="0">
      <w:start w:val="1"/>
      <w:numFmt w:val="decimal"/>
      <w:lvlText w:val="%1."/>
      <w:legacy w:legacy="1" w:legacySpace="0" w:legacyIndent="451"/>
      <w:lvlJc w:val="left"/>
      <w:rPr>
        <w:rFonts w:ascii="Arial" w:hAnsi="Arial" w:cs="Arial" w:hint="default"/>
      </w:rPr>
    </w:lvl>
  </w:abstractNum>
  <w:abstractNum w:abstractNumId="3">
    <w:nsid w:val="125E5F57"/>
    <w:multiLevelType w:val="singleLevel"/>
    <w:tmpl w:val="B33EE426"/>
    <w:lvl w:ilvl="0">
      <w:start w:val="6"/>
      <w:numFmt w:val="decimal"/>
      <w:lvlText w:val="%1."/>
      <w:legacy w:legacy="1" w:legacySpace="0" w:legacyIndent="461"/>
      <w:lvlJc w:val="left"/>
      <w:rPr>
        <w:rFonts w:ascii="Arial" w:hAnsi="Arial" w:cs="Arial" w:hint="default"/>
      </w:rPr>
    </w:lvl>
  </w:abstractNum>
  <w:abstractNum w:abstractNumId="4">
    <w:nsid w:val="13305E5A"/>
    <w:multiLevelType w:val="singleLevel"/>
    <w:tmpl w:val="B686CAD4"/>
    <w:lvl w:ilvl="0">
      <w:start w:val="3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5">
    <w:nsid w:val="13CD662D"/>
    <w:multiLevelType w:val="singleLevel"/>
    <w:tmpl w:val="2670F49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6">
    <w:nsid w:val="173051E9"/>
    <w:multiLevelType w:val="singleLevel"/>
    <w:tmpl w:val="C51C5180"/>
    <w:lvl w:ilvl="0">
      <w:start w:val="1"/>
      <w:numFmt w:val="decimal"/>
      <w:lvlText w:val="%1)"/>
      <w:legacy w:legacy="1" w:legacySpace="0" w:legacyIndent="7704"/>
      <w:lvlJc w:val="left"/>
      <w:rPr>
        <w:rFonts w:ascii="Arial" w:hAnsi="Arial" w:cs="Arial" w:hint="default"/>
      </w:rPr>
    </w:lvl>
  </w:abstractNum>
  <w:abstractNum w:abstractNumId="7">
    <w:nsid w:val="17333C36"/>
    <w:multiLevelType w:val="singleLevel"/>
    <w:tmpl w:val="5C8A9564"/>
    <w:lvl w:ilvl="0">
      <w:start w:val="2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8">
    <w:nsid w:val="20A222AB"/>
    <w:multiLevelType w:val="singleLevel"/>
    <w:tmpl w:val="6E729C32"/>
    <w:lvl w:ilvl="0">
      <w:start w:val="1"/>
      <w:numFmt w:val="lowerLetter"/>
      <w:lvlText w:val="%1)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9">
    <w:nsid w:val="2258555F"/>
    <w:multiLevelType w:val="singleLevel"/>
    <w:tmpl w:val="1C98562A"/>
    <w:lvl w:ilvl="0">
      <w:start w:val="1"/>
      <w:numFmt w:val="decimal"/>
      <w:lvlText w:val="%1."/>
      <w:legacy w:legacy="1" w:legacySpace="0" w:legacyIndent="451"/>
      <w:lvlJc w:val="left"/>
      <w:rPr>
        <w:rFonts w:ascii="Arial" w:hAnsi="Arial" w:cs="Arial" w:hint="default"/>
      </w:rPr>
    </w:lvl>
  </w:abstractNum>
  <w:abstractNum w:abstractNumId="10">
    <w:nsid w:val="276D3CDF"/>
    <w:multiLevelType w:val="singleLevel"/>
    <w:tmpl w:val="DE749184"/>
    <w:lvl w:ilvl="0">
      <w:start w:val="4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11">
    <w:nsid w:val="29085FBC"/>
    <w:multiLevelType w:val="singleLevel"/>
    <w:tmpl w:val="E52436E8"/>
    <w:lvl w:ilvl="0">
      <w:start w:val="1"/>
      <w:numFmt w:val="decimal"/>
      <w:lvlText w:val="%1.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12">
    <w:nsid w:val="36411750"/>
    <w:multiLevelType w:val="singleLevel"/>
    <w:tmpl w:val="FC2EFD1E"/>
    <w:lvl w:ilvl="0">
      <w:start w:val="4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3">
    <w:nsid w:val="3F5D104A"/>
    <w:multiLevelType w:val="singleLevel"/>
    <w:tmpl w:val="58D439EA"/>
    <w:lvl w:ilvl="0">
      <w:start w:val="6"/>
      <w:numFmt w:val="decimal"/>
      <w:lvlText w:val="%1."/>
      <w:legacy w:legacy="1" w:legacySpace="0" w:legacyIndent="442"/>
      <w:lvlJc w:val="left"/>
      <w:rPr>
        <w:rFonts w:ascii="Arial" w:hAnsi="Arial" w:cs="Arial" w:hint="default"/>
      </w:rPr>
    </w:lvl>
  </w:abstractNum>
  <w:abstractNum w:abstractNumId="14">
    <w:nsid w:val="447A456B"/>
    <w:multiLevelType w:val="singleLevel"/>
    <w:tmpl w:val="C72427DE"/>
    <w:lvl w:ilvl="0">
      <w:start w:val="5"/>
      <w:numFmt w:val="decimal"/>
      <w:lvlText w:val="%1.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15">
    <w:nsid w:val="4E462662"/>
    <w:multiLevelType w:val="singleLevel"/>
    <w:tmpl w:val="8830046C"/>
    <w:lvl w:ilvl="0">
      <w:start w:val="2"/>
      <w:numFmt w:val="lowerLetter"/>
      <w:lvlText w:val="%1)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6">
    <w:nsid w:val="50201419"/>
    <w:multiLevelType w:val="singleLevel"/>
    <w:tmpl w:val="5010ECCA"/>
    <w:lvl w:ilvl="0">
      <w:start w:val="1"/>
      <w:numFmt w:val="decimal"/>
      <w:lvlText w:val="%1."/>
      <w:legacy w:legacy="1" w:legacySpace="0" w:legacyIndent="461"/>
      <w:lvlJc w:val="left"/>
      <w:rPr>
        <w:rFonts w:ascii="Arial" w:hAnsi="Arial" w:cs="Arial" w:hint="default"/>
      </w:rPr>
    </w:lvl>
  </w:abstractNum>
  <w:abstractNum w:abstractNumId="17">
    <w:nsid w:val="51613D1D"/>
    <w:multiLevelType w:val="singleLevel"/>
    <w:tmpl w:val="5EFEA1BC"/>
    <w:lvl w:ilvl="0">
      <w:start w:val="6"/>
      <w:numFmt w:val="lowerLetter"/>
      <w:lvlText w:val="%1)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18">
    <w:nsid w:val="548F33FD"/>
    <w:multiLevelType w:val="singleLevel"/>
    <w:tmpl w:val="8AF6624A"/>
    <w:lvl w:ilvl="0">
      <w:start w:val="1"/>
      <w:numFmt w:val="lowerLetter"/>
      <w:lvlText w:val="%1)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9">
    <w:nsid w:val="5BA211E3"/>
    <w:multiLevelType w:val="singleLevel"/>
    <w:tmpl w:val="E7F2AAAE"/>
    <w:lvl w:ilvl="0">
      <w:start w:val="1"/>
      <w:numFmt w:val="lowerLetter"/>
      <w:lvlText w:val="%1)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20">
    <w:nsid w:val="5FE8134B"/>
    <w:multiLevelType w:val="singleLevel"/>
    <w:tmpl w:val="8AF6624A"/>
    <w:lvl w:ilvl="0">
      <w:start w:val="1"/>
      <w:numFmt w:val="lowerLetter"/>
      <w:lvlText w:val="%1)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21">
    <w:nsid w:val="6340610A"/>
    <w:multiLevelType w:val="singleLevel"/>
    <w:tmpl w:val="05EC734C"/>
    <w:lvl w:ilvl="0">
      <w:start w:val="5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2">
    <w:nsid w:val="64891B2E"/>
    <w:multiLevelType w:val="singleLevel"/>
    <w:tmpl w:val="B8180C86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23">
    <w:nsid w:val="67A02618"/>
    <w:multiLevelType w:val="singleLevel"/>
    <w:tmpl w:val="2D2675DC"/>
    <w:lvl w:ilvl="0">
      <w:start w:val="3"/>
      <w:numFmt w:val="decimal"/>
      <w:lvlText w:val="%1."/>
      <w:legacy w:legacy="1" w:legacySpace="0" w:legacyIndent="442"/>
      <w:lvlJc w:val="left"/>
      <w:rPr>
        <w:rFonts w:ascii="Arial" w:hAnsi="Arial" w:cs="Arial" w:hint="default"/>
      </w:rPr>
    </w:lvl>
  </w:abstractNum>
  <w:abstractNum w:abstractNumId="24">
    <w:nsid w:val="6EC421D9"/>
    <w:multiLevelType w:val="singleLevel"/>
    <w:tmpl w:val="5B927226"/>
    <w:lvl w:ilvl="0">
      <w:start w:val="2"/>
      <w:numFmt w:val="decimal"/>
      <w:lvlText w:val="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25">
    <w:nsid w:val="6F8A5459"/>
    <w:multiLevelType w:val="singleLevel"/>
    <w:tmpl w:val="38AA1B0C"/>
    <w:lvl w:ilvl="0">
      <w:start w:val="5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26">
    <w:nsid w:val="7045636D"/>
    <w:multiLevelType w:val="singleLevel"/>
    <w:tmpl w:val="1780FEBE"/>
    <w:lvl w:ilvl="0">
      <w:start w:val="5"/>
      <w:numFmt w:val="decimal"/>
      <w:lvlText w:val="%1."/>
      <w:legacy w:legacy="1" w:legacySpace="0" w:legacyIndent="442"/>
      <w:lvlJc w:val="left"/>
      <w:rPr>
        <w:rFonts w:ascii="Arial" w:hAnsi="Arial" w:cs="Arial" w:hint="default"/>
      </w:rPr>
    </w:lvl>
  </w:abstractNum>
  <w:abstractNum w:abstractNumId="27">
    <w:nsid w:val="70A372CD"/>
    <w:multiLevelType w:val="singleLevel"/>
    <w:tmpl w:val="C3620ED8"/>
    <w:lvl w:ilvl="0">
      <w:start w:val="1"/>
      <w:numFmt w:val="lowerLetter"/>
      <w:lvlText w:val="%1)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28">
    <w:nsid w:val="712020CC"/>
    <w:multiLevelType w:val="singleLevel"/>
    <w:tmpl w:val="8AF6624A"/>
    <w:lvl w:ilvl="0">
      <w:start w:val="1"/>
      <w:numFmt w:val="lowerLetter"/>
      <w:lvlText w:val="%1)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29">
    <w:nsid w:val="71866A62"/>
    <w:multiLevelType w:val="singleLevel"/>
    <w:tmpl w:val="17DA83EE"/>
    <w:lvl w:ilvl="0">
      <w:start w:val="1"/>
      <w:numFmt w:val="decimal"/>
      <w:lvlText w:val="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30">
    <w:nsid w:val="7A4A4527"/>
    <w:multiLevelType w:val="singleLevel"/>
    <w:tmpl w:val="6EFAD9B0"/>
    <w:lvl w:ilvl="0">
      <w:start w:val="1"/>
      <w:numFmt w:val="lowerLetter"/>
      <w:lvlText w:val="%1)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31">
    <w:nsid w:val="7C965A4E"/>
    <w:multiLevelType w:val="singleLevel"/>
    <w:tmpl w:val="567651F6"/>
    <w:lvl w:ilvl="0">
      <w:start w:val="2"/>
      <w:numFmt w:val="decimal"/>
      <w:lvlText w:val="%1.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32">
    <w:nsid w:val="7D21308E"/>
    <w:multiLevelType w:val="singleLevel"/>
    <w:tmpl w:val="E52436E8"/>
    <w:lvl w:ilvl="0">
      <w:start w:val="1"/>
      <w:numFmt w:val="decimal"/>
      <w:lvlText w:val="%1."/>
      <w:legacy w:legacy="1" w:legacySpace="0" w:legacyIndent="456"/>
      <w:lvlJc w:val="left"/>
      <w:rPr>
        <w:rFonts w:ascii="Arial" w:hAnsi="Arial" w:cs="Arial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5"/>
  </w:num>
  <w:num w:numId="5">
    <w:abstractNumId w:val="4"/>
  </w:num>
  <w:num w:numId="6">
    <w:abstractNumId w:val="20"/>
  </w:num>
  <w:num w:numId="7">
    <w:abstractNumId w:val="10"/>
  </w:num>
  <w:num w:numId="8">
    <w:abstractNumId w:val="30"/>
  </w:num>
  <w:num w:numId="9">
    <w:abstractNumId w:val="21"/>
  </w:num>
  <w:num w:numId="10">
    <w:abstractNumId w:val="22"/>
  </w:num>
  <w:num w:numId="11">
    <w:abstractNumId w:val="19"/>
  </w:num>
  <w:num w:numId="12">
    <w:abstractNumId w:val="12"/>
  </w:num>
  <w:num w:numId="13">
    <w:abstractNumId w:val="1"/>
  </w:num>
  <w:num w:numId="14">
    <w:abstractNumId w:val="25"/>
  </w:num>
  <w:num w:numId="15">
    <w:abstractNumId w:val="32"/>
  </w:num>
  <w:num w:numId="16">
    <w:abstractNumId w:val="27"/>
  </w:num>
  <w:num w:numId="17">
    <w:abstractNumId w:val="31"/>
  </w:num>
  <w:num w:numId="18">
    <w:abstractNumId w:val="28"/>
  </w:num>
  <w:num w:numId="19">
    <w:abstractNumId w:val="17"/>
  </w:num>
  <w:num w:numId="20">
    <w:abstractNumId w:val="2"/>
  </w:num>
  <w:num w:numId="21">
    <w:abstractNumId w:val="0"/>
  </w:num>
  <w:num w:numId="22">
    <w:abstractNumId w:val="8"/>
  </w:num>
  <w:num w:numId="23">
    <w:abstractNumId w:val="23"/>
  </w:num>
  <w:num w:numId="24">
    <w:abstractNumId w:val="26"/>
  </w:num>
  <w:num w:numId="25">
    <w:abstractNumId w:val="13"/>
  </w:num>
  <w:num w:numId="26">
    <w:abstractNumId w:val="9"/>
  </w:num>
  <w:num w:numId="27">
    <w:abstractNumId w:val="11"/>
  </w:num>
  <w:num w:numId="28">
    <w:abstractNumId w:val="14"/>
  </w:num>
  <w:num w:numId="29">
    <w:abstractNumId w:val="29"/>
  </w:num>
  <w:num w:numId="30">
    <w:abstractNumId w:val="24"/>
  </w:num>
  <w:num w:numId="31">
    <w:abstractNumId w:val="16"/>
  </w:num>
  <w:num w:numId="32">
    <w:abstractNumId w:val="18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3"/>
    <w:rsid w:val="000A235A"/>
    <w:rsid w:val="001050C4"/>
    <w:rsid w:val="00182496"/>
    <w:rsid w:val="00237AF6"/>
    <w:rsid w:val="00286283"/>
    <w:rsid w:val="00320792"/>
    <w:rsid w:val="003F0FF6"/>
    <w:rsid w:val="00446CB5"/>
    <w:rsid w:val="004A4607"/>
    <w:rsid w:val="00566746"/>
    <w:rsid w:val="005D064E"/>
    <w:rsid w:val="0060249A"/>
    <w:rsid w:val="00612660"/>
    <w:rsid w:val="007E01A0"/>
    <w:rsid w:val="007F298E"/>
    <w:rsid w:val="008A451F"/>
    <w:rsid w:val="009C1861"/>
    <w:rsid w:val="00A94C59"/>
    <w:rsid w:val="00B5141D"/>
    <w:rsid w:val="00BA2144"/>
    <w:rsid w:val="00C23618"/>
    <w:rsid w:val="00C3558F"/>
    <w:rsid w:val="00CD4507"/>
    <w:rsid w:val="00DC2E52"/>
    <w:rsid w:val="00DF38EA"/>
    <w:rsid w:val="00EE2C3A"/>
    <w:rsid w:val="00F7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366" w:lineRule="exact"/>
      <w:ind w:hanging="437"/>
      <w:jc w:val="both"/>
    </w:pPr>
  </w:style>
  <w:style w:type="paragraph" w:customStyle="1" w:styleId="Style3">
    <w:name w:val="Style3"/>
    <w:basedOn w:val="Normalny"/>
    <w:uiPriority w:val="99"/>
    <w:pPr>
      <w:spacing w:line="363" w:lineRule="exact"/>
      <w:ind w:hanging="341"/>
      <w:jc w:val="both"/>
    </w:pPr>
  </w:style>
  <w:style w:type="paragraph" w:customStyle="1" w:styleId="Style4">
    <w:name w:val="Style4"/>
    <w:basedOn w:val="Normalny"/>
    <w:uiPriority w:val="99"/>
    <w:pPr>
      <w:spacing w:line="360" w:lineRule="exact"/>
      <w:ind w:hanging="341"/>
    </w:pPr>
  </w:style>
  <w:style w:type="paragraph" w:customStyle="1" w:styleId="Style5">
    <w:name w:val="Style5"/>
    <w:basedOn w:val="Normalny"/>
    <w:uiPriority w:val="99"/>
    <w:pPr>
      <w:spacing w:line="240" w:lineRule="exact"/>
      <w:jc w:val="both"/>
    </w:pPr>
  </w:style>
  <w:style w:type="paragraph" w:customStyle="1" w:styleId="Style6">
    <w:name w:val="Style6"/>
    <w:basedOn w:val="Normalny"/>
    <w:uiPriority w:val="99"/>
    <w:pPr>
      <w:spacing w:line="360" w:lineRule="exact"/>
      <w:ind w:hanging="422"/>
      <w:jc w:val="both"/>
    </w:pPr>
  </w:style>
  <w:style w:type="paragraph" w:customStyle="1" w:styleId="Style7">
    <w:name w:val="Style7"/>
    <w:basedOn w:val="Normalny"/>
    <w:uiPriority w:val="99"/>
    <w:pPr>
      <w:spacing w:line="360" w:lineRule="exact"/>
      <w:ind w:hanging="355"/>
      <w:jc w:val="both"/>
    </w:pPr>
  </w:style>
  <w:style w:type="paragraph" w:customStyle="1" w:styleId="Style8">
    <w:name w:val="Style8"/>
    <w:basedOn w:val="Normalny"/>
    <w:uiPriority w:val="99"/>
    <w:pPr>
      <w:spacing w:line="245" w:lineRule="exact"/>
      <w:jc w:val="both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365" w:lineRule="exact"/>
      <w:jc w:val="both"/>
    </w:pPr>
  </w:style>
  <w:style w:type="paragraph" w:customStyle="1" w:styleId="Style11">
    <w:name w:val="Style11"/>
    <w:basedOn w:val="Normalny"/>
    <w:uiPriority w:val="99"/>
  </w:style>
  <w:style w:type="character" w:customStyle="1" w:styleId="FontStyle13">
    <w:name w:val="Font Style13"/>
    <w:basedOn w:val="Domylnaczcionkaakapitu"/>
    <w:uiPriority w:val="99"/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Domylnaczcionkaakapitu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Domylnaczcionkaakapitu"/>
    <w:uiPriority w:val="99"/>
    <w:rPr>
      <w:rFonts w:ascii="SimSun" w:eastAsia="SimSun" w:cs="SimSun"/>
      <w:b/>
      <w:bCs/>
      <w:sz w:val="16"/>
      <w:szCs w:val="16"/>
    </w:rPr>
  </w:style>
  <w:style w:type="character" w:customStyle="1" w:styleId="FontStyle16">
    <w:name w:val="Font Style16"/>
    <w:basedOn w:val="Domylnaczcionkaakapitu"/>
    <w:uiPriority w:val="99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E52"/>
    <w:rPr>
      <w:rFonts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E52"/>
    <w:rPr>
      <w:rFonts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E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366" w:lineRule="exact"/>
      <w:ind w:hanging="437"/>
      <w:jc w:val="both"/>
    </w:pPr>
  </w:style>
  <w:style w:type="paragraph" w:customStyle="1" w:styleId="Style3">
    <w:name w:val="Style3"/>
    <w:basedOn w:val="Normalny"/>
    <w:uiPriority w:val="99"/>
    <w:pPr>
      <w:spacing w:line="363" w:lineRule="exact"/>
      <w:ind w:hanging="341"/>
      <w:jc w:val="both"/>
    </w:pPr>
  </w:style>
  <w:style w:type="paragraph" w:customStyle="1" w:styleId="Style4">
    <w:name w:val="Style4"/>
    <w:basedOn w:val="Normalny"/>
    <w:uiPriority w:val="99"/>
    <w:pPr>
      <w:spacing w:line="360" w:lineRule="exact"/>
      <w:ind w:hanging="341"/>
    </w:pPr>
  </w:style>
  <w:style w:type="paragraph" w:customStyle="1" w:styleId="Style5">
    <w:name w:val="Style5"/>
    <w:basedOn w:val="Normalny"/>
    <w:uiPriority w:val="99"/>
    <w:pPr>
      <w:spacing w:line="240" w:lineRule="exact"/>
      <w:jc w:val="both"/>
    </w:pPr>
  </w:style>
  <w:style w:type="paragraph" w:customStyle="1" w:styleId="Style6">
    <w:name w:val="Style6"/>
    <w:basedOn w:val="Normalny"/>
    <w:uiPriority w:val="99"/>
    <w:pPr>
      <w:spacing w:line="360" w:lineRule="exact"/>
      <w:ind w:hanging="422"/>
      <w:jc w:val="both"/>
    </w:pPr>
  </w:style>
  <w:style w:type="paragraph" w:customStyle="1" w:styleId="Style7">
    <w:name w:val="Style7"/>
    <w:basedOn w:val="Normalny"/>
    <w:uiPriority w:val="99"/>
    <w:pPr>
      <w:spacing w:line="360" w:lineRule="exact"/>
      <w:ind w:hanging="355"/>
      <w:jc w:val="both"/>
    </w:pPr>
  </w:style>
  <w:style w:type="paragraph" w:customStyle="1" w:styleId="Style8">
    <w:name w:val="Style8"/>
    <w:basedOn w:val="Normalny"/>
    <w:uiPriority w:val="99"/>
    <w:pPr>
      <w:spacing w:line="245" w:lineRule="exact"/>
      <w:jc w:val="both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365" w:lineRule="exact"/>
      <w:jc w:val="both"/>
    </w:pPr>
  </w:style>
  <w:style w:type="paragraph" w:customStyle="1" w:styleId="Style11">
    <w:name w:val="Style11"/>
    <w:basedOn w:val="Normalny"/>
    <w:uiPriority w:val="99"/>
  </w:style>
  <w:style w:type="character" w:customStyle="1" w:styleId="FontStyle13">
    <w:name w:val="Font Style13"/>
    <w:basedOn w:val="Domylnaczcionkaakapitu"/>
    <w:uiPriority w:val="99"/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Domylnaczcionkaakapitu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Domylnaczcionkaakapitu"/>
    <w:uiPriority w:val="99"/>
    <w:rPr>
      <w:rFonts w:ascii="SimSun" w:eastAsia="SimSun" w:cs="SimSun"/>
      <w:b/>
      <w:bCs/>
      <w:sz w:val="16"/>
      <w:szCs w:val="16"/>
    </w:rPr>
  </w:style>
  <w:style w:type="character" w:customStyle="1" w:styleId="FontStyle16">
    <w:name w:val="Font Style16"/>
    <w:basedOn w:val="Domylnaczcionkaakapitu"/>
    <w:uiPriority w:val="99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E52"/>
    <w:rPr>
      <w:rFonts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E52"/>
    <w:rPr>
      <w:rFonts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E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gierz.sr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2356</Words>
  <Characters>14140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Komorowska</dc:creator>
  <cp:lastModifiedBy>Anna Komorowska</cp:lastModifiedBy>
  <cp:revision>15</cp:revision>
  <cp:lastPrinted>2017-04-25T13:10:00Z</cp:lastPrinted>
  <dcterms:created xsi:type="dcterms:W3CDTF">2017-04-11T09:31:00Z</dcterms:created>
  <dcterms:modified xsi:type="dcterms:W3CDTF">2017-04-25T13:10:00Z</dcterms:modified>
</cp:coreProperties>
</file>